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Двориковская</w:t>
      </w:r>
      <w:proofErr w:type="spellEnd"/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B9A" w:rsidRDefault="00642B9A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B9A" w:rsidRDefault="00642B9A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B9A" w:rsidRPr="002B1743" w:rsidRDefault="007516DE" w:rsidP="00642B9A">
      <w:pPr>
        <w:ind w:firstLine="227"/>
        <w:jc w:val="center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92710</wp:posOffset>
            </wp:positionV>
            <wp:extent cx="1562100" cy="1504950"/>
            <wp:effectExtent l="19050" t="0" r="0" b="0"/>
            <wp:wrapNone/>
            <wp:docPr id="9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05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19"/>
        <w:gridCol w:w="3227"/>
        <w:gridCol w:w="2559"/>
      </w:tblGrid>
      <w:tr w:rsidR="00642B9A" w:rsidRPr="002B1743" w:rsidTr="007516DE">
        <w:trPr>
          <w:trHeight w:val="1894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42B9A" w:rsidRPr="00642B9A" w:rsidRDefault="00642B9A" w:rsidP="00642B9A">
            <w:pPr>
              <w:rPr>
                <w:rFonts w:ascii="Times New Roman" w:hAnsi="Times New Roman" w:cs="Times New Roman"/>
                <w:lang w:eastAsia="ru-RU"/>
              </w:rPr>
            </w:pPr>
            <w:r w:rsidRPr="00642B9A">
              <w:rPr>
                <w:rFonts w:ascii="Times New Roman" w:hAnsi="Times New Roman" w:cs="Times New Roman"/>
                <w:lang w:eastAsia="ru-RU"/>
              </w:rPr>
              <w:t>РАССМОТРЕНО</w:t>
            </w:r>
            <w:r w:rsidRPr="00642B9A">
              <w:rPr>
                <w:rFonts w:ascii="Times New Roman" w:hAnsi="Times New Roman" w:cs="Times New Roman"/>
                <w:lang w:eastAsia="ru-RU"/>
              </w:rPr>
              <w:br/>
              <w:t>педагог</w:t>
            </w:r>
            <w:r w:rsidR="007516DE">
              <w:rPr>
                <w:rFonts w:ascii="Times New Roman" w:hAnsi="Times New Roman" w:cs="Times New Roman"/>
                <w:lang w:eastAsia="ru-RU"/>
              </w:rPr>
              <w:t>ический совет</w:t>
            </w:r>
            <w:r w:rsidR="007516DE">
              <w:rPr>
                <w:rFonts w:ascii="Times New Roman" w:hAnsi="Times New Roman" w:cs="Times New Roman"/>
                <w:lang w:eastAsia="ru-RU"/>
              </w:rPr>
              <w:br/>
              <w:t>Протокол №1</w:t>
            </w:r>
            <w:r w:rsidR="007516DE">
              <w:rPr>
                <w:rFonts w:ascii="Times New Roman" w:hAnsi="Times New Roman" w:cs="Times New Roman"/>
                <w:lang w:eastAsia="ru-RU"/>
              </w:rPr>
              <w:br/>
              <w:t>от </w:t>
            </w: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7516DE">
              <w:rPr>
                <w:rFonts w:ascii="Times New Roman" w:hAnsi="Times New Roman" w:cs="Times New Roman"/>
                <w:lang w:eastAsia="ru-RU"/>
              </w:rPr>
              <w:t>.</w:t>
            </w:r>
            <w:r w:rsidRPr="00642B9A">
              <w:rPr>
                <w:rFonts w:ascii="Times New Roman" w:hAnsi="Times New Roman" w:cs="Times New Roman"/>
                <w:lang w:eastAsia="ru-RU"/>
              </w:rPr>
              <w:t> 08</w:t>
            </w:r>
            <w:r w:rsidR="007516DE">
              <w:rPr>
                <w:rFonts w:ascii="Times New Roman" w:hAnsi="Times New Roman" w:cs="Times New Roman"/>
                <w:lang w:eastAsia="ru-RU"/>
              </w:rPr>
              <w:t>.</w:t>
            </w:r>
            <w:r w:rsidRPr="00642B9A">
              <w:rPr>
                <w:rFonts w:ascii="Times New Roman" w:hAnsi="Times New Roman" w:cs="Times New Roman"/>
                <w:lang w:eastAsia="ru-RU"/>
              </w:rPr>
              <w:t xml:space="preserve"> 2024 год </w:t>
            </w:r>
            <w:proofErr w:type="gramStart"/>
            <w:r w:rsidRPr="00642B9A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642B9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42B9A" w:rsidRPr="00642B9A" w:rsidRDefault="00642B9A" w:rsidP="00642B9A">
            <w:pPr>
              <w:rPr>
                <w:rFonts w:ascii="Times New Roman" w:hAnsi="Times New Roman" w:cs="Times New Roman"/>
                <w:lang w:eastAsia="ru-RU"/>
              </w:rPr>
            </w:pPr>
            <w:r w:rsidRPr="00642B9A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642B9A" w:rsidRPr="00642B9A" w:rsidRDefault="00642B9A" w:rsidP="00642B9A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642B9A">
              <w:rPr>
                <w:rFonts w:ascii="Times New Roman" w:hAnsi="Times New Roman" w:cs="Times New Roman"/>
                <w:lang w:eastAsia="ru-RU"/>
              </w:rPr>
              <w:t>УТВЕРЖДЕНО</w:t>
            </w:r>
            <w:r w:rsidRPr="00642B9A">
              <w:rPr>
                <w:rFonts w:ascii="Times New Roman" w:hAnsi="Times New Roman" w:cs="Times New Roman"/>
                <w:lang w:eastAsia="ru-RU"/>
              </w:rPr>
              <w:br/>
              <w:t>директор школы</w:t>
            </w:r>
            <w:r w:rsidRPr="00642B9A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="007516DE">
              <w:rPr>
                <w:rFonts w:ascii="Times New Roman" w:hAnsi="Times New Roman" w:cs="Times New Roman"/>
                <w:lang w:eastAsia="ru-RU"/>
              </w:rPr>
              <w:t>________Симакина</w:t>
            </w:r>
            <w:proofErr w:type="spellEnd"/>
            <w:r w:rsidR="007516DE">
              <w:rPr>
                <w:rFonts w:ascii="Times New Roman" w:hAnsi="Times New Roman" w:cs="Times New Roman"/>
                <w:lang w:eastAsia="ru-RU"/>
              </w:rPr>
              <w:t xml:space="preserve"> Н.А</w:t>
            </w:r>
            <w:r w:rsidR="007516DE">
              <w:rPr>
                <w:rFonts w:ascii="Times New Roman" w:hAnsi="Times New Roman" w:cs="Times New Roman"/>
                <w:lang w:eastAsia="ru-RU"/>
              </w:rPr>
              <w:br/>
              <w:t>Приказ № 32</w:t>
            </w:r>
            <w:r w:rsidR="007516DE">
              <w:rPr>
                <w:rFonts w:ascii="Times New Roman" w:hAnsi="Times New Roman" w:cs="Times New Roman"/>
                <w:lang w:eastAsia="ru-RU"/>
              </w:rPr>
              <w:br/>
              <w:t>от 27</w:t>
            </w:r>
            <w:r w:rsidRPr="00642B9A">
              <w:rPr>
                <w:rFonts w:ascii="Times New Roman" w:hAnsi="Times New Roman" w:cs="Times New Roman"/>
                <w:lang w:eastAsia="ru-RU"/>
              </w:rPr>
              <w:t> 08 2024 г.</w:t>
            </w:r>
          </w:p>
        </w:tc>
      </w:tr>
    </w:tbl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ОБЩЕОБРАЗОВАТЕЛЬНАЯ (ОБЩЕРАЗВИВАЮЩАЯ) ПРОГРАММА</w:t>
      </w: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естественнонаучной направленности</w:t>
      </w: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«Юный исследователь»</w:t>
      </w:r>
    </w:p>
    <w:p w:rsidR="00F47518" w:rsidRPr="00F47518" w:rsidRDefault="00F47518" w:rsidP="00642B9A">
      <w:pPr>
        <w:shd w:val="clear" w:color="auto" w:fill="FFFFFF"/>
        <w:tabs>
          <w:tab w:val="right" w:pos="9355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программы: базовый</w:t>
      </w:r>
      <w:r w:rsidR="0064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обучающихся: 10 – 15 лет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1 год</w:t>
      </w: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биологии, высшей 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6430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2204"/>
        <w:gridCol w:w="4226"/>
      </w:tblGrid>
      <w:tr w:rsidR="00F47518" w:rsidRPr="00F47518" w:rsidTr="00F47518">
        <w:trPr>
          <w:trHeight w:val="17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автора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5121CE" w:rsidP="005121C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</w:tr>
      <w:tr w:rsidR="00F47518" w:rsidRPr="00F47518" w:rsidTr="00F47518">
        <w:trPr>
          <w:trHeight w:val="18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5121CE">
            <w:pPr>
              <w:spacing w:after="10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r w:rsidR="005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5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Двориковская</w:t>
            </w:r>
            <w:proofErr w:type="spellEnd"/>
            <w:r w:rsidR="005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F47518" w:rsidRPr="00F47518" w:rsidTr="00F47518">
        <w:trPr>
          <w:trHeight w:val="18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эколог - исследователь»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rPr>
          <w:trHeight w:val="33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«Юный эколог - исследователь»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rPr>
          <w:trHeight w:val="33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(</w:t>
            </w:r>
            <w:proofErr w:type="spellStart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F47518" w:rsidRPr="00F47518" w:rsidTr="00F47518">
        <w:trPr>
          <w:trHeight w:val="19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</w:tr>
      <w:tr w:rsidR="00F47518" w:rsidRPr="00F47518" w:rsidTr="00F47518">
        <w:trPr>
          <w:trHeight w:val="20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15 лет</w:t>
            </w:r>
          </w:p>
        </w:tc>
      </w:tr>
      <w:tr w:rsidR="00F47518" w:rsidRPr="00F47518" w:rsidTr="00F47518">
        <w:trPr>
          <w:trHeight w:val="16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rPr>
          <w:trHeight w:val="14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часов по годам обучения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часа.</w:t>
            </w:r>
          </w:p>
        </w:tc>
      </w:tr>
      <w:tr w:rsidR="00F47518" w:rsidRPr="00F47518" w:rsidTr="00F47518">
        <w:trPr>
          <w:trHeight w:val="33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F47518" w:rsidRPr="00F47518" w:rsidTr="00F47518">
        <w:trPr>
          <w:trHeight w:val="33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экологической культуры обучающихся через практическую, исследовательскую и проектную деятельность с учетом  требований современной реальности, а так же собственный опыт </w:t>
            </w:r>
            <w:proofErr w:type="spellStart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природопользователя</w:t>
            </w:r>
            <w:proofErr w:type="spellEnd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7518" w:rsidRPr="00F47518" w:rsidTr="00F47518">
        <w:trPr>
          <w:trHeight w:val="34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какого года реализуется программа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1CE" w:rsidRDefault="005121CE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1CE" w:rsidRDefault="005121CE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21CE" w:rsidRDefault="005121CE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1 «КОМПЛЕКС ОСНОВНЫХ ХАРАКТЕРИСТИК ПРОГРАММЫ»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Пояснительная записка ……………………………. …………………………………….….……4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Цели и задачи …………………………………………………...…………………………………..4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Планируемые результаты …………………………………………….…...……………....…….….6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Содержание программы…………………………………………………………………………….9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Тематический план ………..…………………………………..…………………..........................11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Учебно-тематический план ……………………………………………………………………….11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№2 «КОМПЛЕКС ОРГАНИЗАЦИОННО-ПЕДАГОГИЧЕСКИХ УСЛОВИЙ»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Условия реализации программы. ...………………………………………………………..………13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Формы аттестации / контроля… …………………………………………………………….….…14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Оценочные материалы... ……………………………………………………………………......… 14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Методические материалы………………………………………………………………...……….. 14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Список литературы и </w:t>
      </w:r>
      <w:proofErr w:type="spellStart"/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интернет-источников</w:t>
      </w:r>
      <w:proofErr w:type="spellEnd"/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 и обучающихся</w:t>
      </w: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 15</w:t>
      </w: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№1 «КОМПЛЕКС ОСНОВНЫХ ХАРАКТЕРИСТИК ПРОГРАММЫ»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Пояснительная записка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воспитание обучающихся в области окружающей среды является в настоящее время одним из приоритетных направлений работы с детьми. Чем раньше начинается формирование экологической культуры у обучающихся, чем целесообразнее организовать этот процесс, тем выше эффективность воспитания. Научная организация процесса экологического воспитания требует четкого определения всех его звеньев, выявления связей и зависимостей. Особенностью организации учебно-воспитательного процесса по данной программе является её практическая и исследовательская часть, самостоятельность в изучении нового о природе.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под экологической культурой понимается качество личности, включающее в себя следующие компоненты: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природе;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о природе, взаимосвязях в природе, воздействии человека на природу;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чувства эстетические и нравственные;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позитивная деятельность и поведение в природе;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мотивы деятельности в природе /гуманистические, познавательные, эстетические, санитарно-гигиенические, утилитарные и др./.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понимая необходимости реализации принципов устойчивого своевременного развития. Программа соответствует основным направлениям развития страны, современным её достижениям.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Педагог, в зависимости от интересов обучающихся, местных условий может вносить в программу изменения, сокращать или увеличивать материал по отдельным темам, включать дополнительные теоретические и практические работы.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век новых технологий человек перестаёт ощущать себя частью природы, действует как её хозяин и преобразователь, что ведёт к формированию утилитарного подхода к окружающей среде, что в свою очередь ведёт к её загрязнению. Именно поэтому столь важно формирование экологической культуры подрастающего поколения.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 </w:t>
      </w: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естественнонаучной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направленности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актуальной и необходимой, отвечает потребностям и запросам не только обучающихся, но и их родителей, общества в целом.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Программа предполагает обучение с использованием проектных и исследовательских технологий и опытно-экспериментальной деятельности, что очень важно для мотивации познавательной деятельности. На занятиях ребята рисуют, сочиняют мини сказки о природе, выпускают листовки, буклеты, составляют собственные правила поведения в природе, презентации, коллажи, что способствует формированию экологической культуры обучающихся, развитию творческих способностей обучающихся.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наблюдательности, внимания и т.д. Подготовка к экологическим праздникам, сами праздники развивают творческие способности детей, выявляют их интересы.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Затрагиваются проблемы, особо волнующие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(здоровье человека, экология города, собственной территории).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Подобран материал для проведения практических работ с учетом имеющихся в ОУ сре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проведения данных работ.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осуществлении некоторых мероприятий принимают участие обучающиеся всего Учреждения, а также их родители (например, привлечение родителей для озеленения территории своей улицы или двора, участие в работе пресс-центра и др.). С учетом профессиональных возможностей родители привлекаются для проведения бесед, экскурсий.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исполнителями мероприятий Программы являются обучающиеся, посещающие экологические кружки, педагоги. Данная программа рассчитана на работу с детьми среднего школьного возраста.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для изучения первого модуля принимаются все поступающие (желающие) обучающиеся. Специального отбора не производится. В группы второго и третьего модуля могут поступать обучающиеся 9 – 14 лет после специального опроса при наличии определенного уровня общего развития и интереса. Недостающие знания и умения восполняются индивидуально.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состав группы: 15 человек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 программы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 и виды занятий по программе: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 занятие, комбинированное занятие, практикум, лабораторная работа, тренинг, игра (деловая, ролевая), праздник, аукцион, путешествие, экскурсия, мастерская, гостиная, дискуссия, диспут, суд, конкурс, КВН, эстафета, соревнование, турнир, пресс-конференция, творческая встреча и т.д.</w:t>
      </w:r>
      <w:proofErr w:type="gramEnd"/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освоения программы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года. Программа предполагает ознакомительное обучение по темам программы, творческие работы, проекты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исследовательские работы. Теоретическая основа даётся в связи с практической деятельностью. Разделы и темы занятий всех трёх модулей самостоятельные.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40 минут. Один раз в неделю.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Цели и задачи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области экологического воспитания ставятся следующие </w:t>
      </w: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формирования экологической культуры обучающихся через практическую, исследовательскую и проектную деятельность с учетом  требований современной реальности, а так же собственный опыт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природопользователя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F47518" w:rsidRPr="00F47518" w:rsidRDefault="00F47518" w:rsidP="00F4751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понятия о взаимосвязях в природе;</w:t>
      </w:r>
    </w:p>
    <w:p w:rsidR="00F47518" w:rsidRPr="00F47518" w:rsidRDefault="00F47518" w:rsidP="00F4751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реализовывать познавательные и другие интересы и потребности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изучение природы своей малой и большой Родины;</w:t>
      </w:r>
    </w:p>
    <w:p w:rsidR="00F47518" w:rsidRPr="00F47518" w:rsidRDefault="00F47518" w:rsidP="00F4751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модифицировать традиционные и разработать новые формы реализации исследовательских и познавательных интересов детей в игре, учебе, делах, общении;</w:t>
      </w:r>
    </w:p>
    <w:p w:rsidR="00F47518" w:rsidRPr="00F47518" w:rsidRDefault="00F47518" w:rsidP="00F4751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детей и подростков в познавательную экологически ориентированную деятельность, в экологическое движение;</w:t>
      </w:r>
    </w:p>
    <w:p w:rsidR="00F47518" w:rsidRPr="00F47518" w:rsidRDefault="00F47518" w:rsidP="00F4751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путями улучшения экологического состояния окружающей среды;</w:t>
      </w:r>
    </w:p>
    <w:p w:rsidR="00F47518" w:rsidRPr="00F47518" w:rsidRDefault="00F47518" w:rsidP="00F4751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ведущие идеи, основные понятия и научные факты, на основе которых определяется оптимальное воздействие человека на природу и природы на человека;</w:t>
      </w:r>
    </w:p>
    <w:p w:rsidR="00F47518" w:rsidRPr="00F47518" w:rsidRDefault="00F47518" w:rsidP="00F47518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умения предвидеть возможные последствия своей деятельности в природе.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</w:p>
    <w:p w:rsidR="00F47518" w:rsidRPr="00F47518" w:rsidRDefault="00F47518" w:rsidP="00F47518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нравственно-экологические позиции творческой личности (социальную активность, гражданскую позицию, культуру общения и поведения в социуме, навыки здорового образа жизни), способной понимать и любить окружающий мир, природу и бережно относиться к ней;</w:t>
      </w:r>
    </w:p>
    <w:p w:rsidR="00F47518" w:rsidRPr="00F47518" w:rsidRDefault="00F47518" w:rsidP="00F47518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гуманное отношение к обитателям живого уголка, домашним животным, заботливого отношение к комнатным растениям и к миру природы в целом;</w:t>
      </w:r>
    </w:p>
    <w:p w:rsidR="00F47518" w:rsidRPr="00F47518" w:rsidRDefault="00F47518" w:rsidP="00F47518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понимание многосторонних ценностей природы как источника материального и духовного развития общества;</w:t>
      </w:r>
    </w:p>
    <w:p w:rsidR="00F47518" w:rsidRPr="00F47518" w:rsidRDefault="00F47518" w:rsidP="00F47518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стремление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F47518" w:rsidRPr="00F47518" w:rsidRDefault="00F47518" w:rsidP="00F47518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 претворять в жизнь посильные социально значимые дела, акции, ролевые игры по сохранению и приумножению природного наследия;</w:t>
      </w:r>
    </w:p>
    <w:p w:rsidR="00F47518" w:rsidRPr="00F47518" w:rsidRDefault="00F47518" w:rsidP="00F47518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овладевать прикладными знаниями, практическими умениями и навыками рационального природопользования, развивать способности оценить состояние природной среды, принимать правильные решения по ее улучшению;</w:t>
      </w:r>
    </w:p>
    <w:p w:rsidR="00F47518" w:rsidRPr="00F47518" w:rsidRDefault="00F47518" w:rsidP="00F47518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деловые качества (самостоятельность, ответственность, активность, аккуратность) и духовные потребности в общении с природой, осознавать её облагораживающее воздействие, стремиться к познанию окружающей природы в единстве с переживаниями нравственного характера;</w:t>
      </w:r>
    </w:p>
    <w:p w:rsidR="00F47518" w:rsidRPr="00F47518" w:rsidRDefault="00F47518" w:rsidP="00F47518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в самопознании, саморазвитии у детей и подростков экологически ориентированный опыт по взаимодействию с окружающим миром;</w:t>
      </w:r>
    </w:p>
    <w:p w:rsidR="00F47518" w:rsidRPr="00F47518" w:rsidRDefault="00F47518" w:rsidP="00F47518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знания норм поведения по отношению к природе.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Планируемые результаты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реализации программы возможно достижение </w:t>
      </w: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воспитательных результатов первого уровня (приобретение школьником социальных знаний, понимания социальной реальности и повседневной жизни):</w:t>
      </w:r>
    </w:p>
    <w:p w:rsidR="00F47518" w:rsidRPr="00F47518" w:rsidRDefault="00F47518" w:rsidP="00F47518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знания о месте и роли человека в природе, о нормах ценностного отношения к природе и необходимости их выполнения;</w:t>
      </w:r>
    </w:p>
    <w:p w:rsidR="00F47518" w:rsidRPr="00F47518" w:rsidRDefault="00F47518" w:rsidP="00F47518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состоянии природной среды, о взаимосвязи здоровья и состояния окружающей среды;</w:t>
      </w:r>
    </w:p>
    <w:p w:rsidR="00F47518" w:rsidRPr="00F47518" w:rsidRDefault="00F47518" w:rsidP="00F47518">
      <w:pPr>
        <w:numPr>
          <w:ilvl w:val="0"/>
          <w:numId w:val="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гражданина страны, ответственного за сохранение ее природных богатств;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результаты второго уровня:</w:t>
      </w:r>
    </w:p>
    <w:p w:rsidR="00F47518" w:rsidRPr="00F47518" w:rsidRDefault="00F47518" w:rsidP="00F47518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и понимать красоту живой природы, соблюдать правила поведения в природе;</w:t>
      </w:r>
    </w:p>
    <w:p w:rsidR="00F47518" w:rsidRPr="00F47518" w:rsidRDefault="00F47518" w:rsidP="00F4751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F47518" w:rsidRPr="00F47518" w:rsidRDefault="00F47518" w:rsidP="00F4751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процессов, явлений действительности (природных, социальных, культурных, технических и др.);</w:t>
      </w:r>
    </w:p>
    <w:p w:rsidR="00F47518" w:rsidRPr="00F47518" w:rsidRDefault="00F47518" w:rsidP="00F4751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деятельности и способности действовать даже в ситуациях неуспеха;</w:t>
      </w:r>
    </w:p>
    <w:p w:rsidR="00F47518" w:rsidRPr="00F47518" w:rsidRDefault="00F47518" w:rsidP="00F47518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результаты третьего уровня:</w:t>
      </w:r>
    </w:p>
    <w:p w:rsidR="00F47518" w:rsidRPr="00F47518" w:rsidRDefault="00F47518" w:rsidP="00F4751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эстетических чувств, доброжелательности и эмоционально-нравственной отзывчивости, понимания и сопереживания всему живому;</w:t>
      </w:r>
    </w:p>
    <w:p w:rsidR="00F47518" w:rsidRPr="00F47518" w:rsidRDefault="00F47518" w:rsidP="00F4751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социально-ориентированный взгляд на мир в его органичном единстве и разнообразии природы;</w:t>
      </w:r>
    </w:p>
    <w:p w:rsidR="00F47518" w:rsidRPr="00F47518" w:rsidRDefault="00F47518" w:rsidP="00F4751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личная ответственность за свои поступки на основе представлений о нравственных нормах;</w:t>
      </w:r>
    </w:p>
    <w:p w:rsidR="00F47518" w:rsidRPr="00F47518" w:rsidRDefault="00F47518" w:rsidP="00F4751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47518" w:rsidRPr="00F47518" w:rsidRDefault="00F47518" w:rsidP="00F4751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 ролевого взаимодействия и реализации;</w:t>
      </w:r>
    </w:p>
    <w:p w:rsidR="00F47518" w:rsidRPr="00F47518" w:rsidRDefault="00F47518" w:rsidP="00F47518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 самореализации себя в доступных видах общественно-полезной и личностно-значимой деятельности экологического характера.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являются:</w:t>
      </w:r>
    </w:p>
    <w:p w:rsidR="00F47518" w:rsidRPr="00F47518" w:rsidRDefault="00F47518" w:rsidP="00F47518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F47518" w:rsidRPr="00F47518" w:rsidRDefault="00F47518" w:rsidP="00F47518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мировоззрение.</w:t>
      </w:r>
    </w:p>
    <w:p w:rsidR="00F47518" w:rsidRPr="00F47518" w:rsidRDefault="00F47518" w:rsidP="00F47518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потребность и готовность к самообразованию в рамках самостоятельной деятельности вне школы.</w:t>
      </w:r>
    </w:p>
    <w:p w:rsidR="00F47518" w:rsidRPr="00F47518" w:rsidRDefault="00F47518" w:rsidP="00F47518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F47518" w:rsidRPr="00F47518" w:rsidRDefault="00F47518" w:rsidP="00F47518">
      <w:pPr>
        <w:numPr>
          <w:ilvl w:val="0"/>
          <w:numId w:val="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47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является (УУД).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F47518" w:rsidRPr="00F47518" w:rsidRDefault="00F47518" w:rsidP="00F47518">
      <w:pPr>
        <w:numPr>
          <w:ilvl w:val="0"/>
          <w:numId w:val="9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47518" w:rsidRPr="00F47518" w:rsidRDefault="00F47518" w:rsidP="00F4751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искать самостоятельно средства достижения цели.</w:t>
      </w:r>
    </w:p>
    <w:p w:rsidR="00F47518" w:rsidRPr="00F47518" w:rsidRDefault="00F47518" w:rsidP="00F4751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F47518" w:rsidRPr="00F47518" w:rsidRDefault="00F47518" w:rsidP="00F4751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F47518" w:rsidRPr="00F47518" w:rsidRDefault="00F47518" w:rsidP="00F47518">
      <w:pPr>
        <w:numPr>
          <w:ilvl w:val="0"/>
          <w:numId w:val="10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F47518" w:rsidRPr="00F47518" w:rsidRDefault="00F47518" w:rsidP="00F47518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47518" w:rsidRPr="00F47518" w:rsidRDefault="00F47518" w:rsidP="00F47518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F47518" w:rsidRPr="00F47518" w:rsidRDefault="00F47518" w:rsidP="00F47518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F47518" w:rsidRPr="00F47518" w:rsidRDefault="00F47518" w:rsidP="00F47518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F47518" w:rsidRPr="00F47518" w:rsidRDefault="00F47518" w:rsidP="00F47518">
      <w:pPr>
        <w:numPr>
          <w:ilvl w:val="0"/>
          <w:numId w:val="1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F47518" w:rsidRPr="00F47518" w:rsidRDefault="00F47518" w:rsidP="00F47518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материал, предусмотренный программой курса по темам;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проведения исследований;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экологические понятия и термины;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 виды загрязнения воздуха, воды и почвы на территории города;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зеленых насаждений в защите от пыли и шума;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и экологические особенности обитателей почвы и водоемов;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- биоиндикаторы чистоты водоемов, воздуха;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естественных и антропогенных ландшафтов;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 антропогенные причины возникновения экологических проблем; меры по сохранению природы и защите растений и животных.</w:t>
      </w:r>
    </w:p>
    <w:p w:rsidR="00F47518" w:rsidRPr="00F47518" w:rsidRDefault="00F47518" w:rsidP="00F47518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структуру написания и оформления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исследовательской работы;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F47518" w:rsidRPr="00F47518" w:rsidRDefault="00F47518" w:rsidP="00F47518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выделять, описывать и объяснять существенные признаки объектов и явлений;</w:t>
      </w:r>
    </w:p>
    <w:p w:rsidR="00F47518" w:rsidRPr="00F47518" w:rsidRDefault="00F47518" w:rsidP="00F47518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состояние местных экосистем;</w:t>
      </w:r>
    </w:p>
    <w:p w:rsidR="00F47518" w:rsidRPr="00F47518" w:rsidRDefault="00F47518" w:rsidP="00F47518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в природе за отдельными объектами, процессами и явлениями; оценивать способы природопользования;</w:t>
      </w:r>
    </w:p>
    <w:p w:rsidR="00F47518" w:rsidRPr="00F47518" w:rsidRDefault="00F47518" w:rsidP="00F4751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:rsidR="00F47518" w:rsidRPr="00F47518" w:rsidRDefault="00F47518" w:rsidP="00F47518">
      <w:pPr>
        <w:numPr>
          <w:ilvl w:val="0"/>
          <w:numId w:val="1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анкетирования, социологические опросы.</w:t>
      </w:r>
    </w:p>
    <w:p w:rsidR="00F47518" w:rsidRPr="00F47518" w:rsidRDefault="00F47518" w:rsidP="00F47518">
      <w:pPr>
        <w:numPr>
          <w:ilvl w:val="0"/>
          <w:numId w:val="1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определителями растений и животных;</w:t>
      </w:r>
    </w:p>
    <w:p w:rsidR="00F47518" w:rsidRPr="00F47518" w:rsidRDefault="00F47518" w:rsidP="00F47518">
      <w:pPr>
        <w:numPr>
          <w:ilvl w:val="0"/>
          <w:numId w:val="1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 информации.</w:t>
      </w:r>
    </w:p>
    <w:p w:rsidR="00F47518" w:rsidRPr="00F47518" w:rsidRDefault="00F47518" w:rsidP="00F47518">
      <w:pPr>
        <w:numPr>
          <w:ilvl w:val="0"/>
          <w:numId w:val="1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исследовательскую работу, составлять презентацию, представлять результаты своей работы.</w:t>
      </w:r>
    </w:p>
    <w:p w:rsidR="00F47518" w:rsidRPr="00F47518" w:rsidRDefault="00F47518" w:rsidP="00F47518">
      <w:pPr>
        <w:numPr>
          <w:ilvl w:val="0"/>
          <w:numId w:val="19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коммуникативные навыки;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занятий по программе </w:t>
      </w:r>
      <w:proofErr w:type="gramStart"/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овладеют</w:t>
      </w: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 учебными действиями</w:t>
      </w:r>
    </w:p>
    <w:tbl>
      <w:tblPr>
        <w:tblW w:w="6740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3607"/>
        <w:gridCol w:w="1793"/>
        <w:gridCol w:w="2002"/>
        <w:gridCol w:w="2183"/>
      </w:tblGrid>
      <w:tr w:rsidR="00F47518" w:rsidRPr="00F47518" w:rsidTr="00F47518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F47518" w:rsidRPr="00F47518" w:rsidTr="00F47518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numPr>
                <w:ilvl w:val="1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культуре и истории своего народа, родной страны.</w:t>
            </w:r>
          </w:p>
          <w:p w:rsidR="00F47518" w:rsidRPr="00F47518" w:rsidRDefault="00F47518" w:rsidP="00F47518">
            <w:pPr>
              <w:numPr>
                <w:ilvl w:val="1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нравственно-этические понятия.</w:t>
            </w:r>
          </w:p>
          <w:p w:rsidR="00F47518" w:rsidRPr="00F47518" w:rsidRDefault="00F47518" w:rsidP="00F47518">
            <w:pPr>
              <w:numPr>
                <w:ilvl w:val="1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свои и чужие поступки (стыдно, честно, </w:t>
            </w:r>
            <w:proofErr w:type="gramStart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виноват</w:t>
            </w:r>
            <w:proofErr w:type="gramEnd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поступил правильно и др.).</w:t>
            </w:r>
          </w:p>
          <w:p w:rsidR="00F47518" w:rsidRPr="00F47518" w:rsidRDefault="00F47518" w:rsidP="00F47518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F47518" w:rsidRPr="00F47518" w:rsidRDefault="00F47518" w:rsidP="00F47518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собственную деятельность: свои достижения, самостоятельность, инициативу, </w:t>
            </w: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ответственность, причины неудач.</w:t>
            </w:r>
          </w:p>
          <w:p w:rsidR="00F47518" w:rsidRPr="00F47518" w:rsidRDefault="00F47518" w:rsidP="00F47518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F47518" w:rsidRPr="00F47518" w:rsidRDefault="00F47518" w:rsidP="00F47518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собственную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Самостоятельно организовывать свое рабочее место.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Определять цель учебной деятельности с помощью педагога и самостоятельно.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Определять план выполнения заданий на уроках, внеурочной деятельности, жизненных ситуациях под руководством педагога.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Следовать при выполнении заданий </w:t>
            </w: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инструкциям учителя и алгоритмам, описывающем стандартные учебные действия.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Осуществлять само- и взаимопроверку работ.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Корректировать выполнение задания.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Оценивать выполнение своего задания по следующим параметрам: легко или трудно выполнять, в чём сложность выполнения.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Ориентироваться в учебных пособиях (система обозначений, структура текста, рубрики, словарь, содержание).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Самостоятельно осуществлять поиск необходимой информации для выполнения учебных заданий в справочниках, словарях, таблицах, помещенных в учебных пособиях.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Ориентироваться в рисунках, схемах, </w:t>
            </w: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таблицах, представленных в учебных пособиях.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Сравнивать и группировать предметы, объекты по нескольким основаниям; находить закономерности, самостоятельно продолжать их по установленному правилу.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Наблюдать и самостоятельно делать простые выводы.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Выполнять задания по аналогии.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Соблюдать в повседневной жизни нормы речевого этикета и правила устного общения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Вступать в диалог (отвечать на вопросы, задавать вопросы, уточнять </w:t>
            </w:r>
            <w:proofErr w:type="gramStart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непонятое</w:t>
            </w:r>
            <w:proofErr w:type="gramEnd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4.Участвовать в коллективном обсуждении учебной </w:t>
            </w: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Сотрудничать со сверстниками и взрослыми для реализации проектной деятельности.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Выслушивать партнера, договариваться и приходить к общему решению, работая в паре.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Выполнять различные роли в группе, сотрудничать в совместном решении проблемы (задачи).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8.Оформлять свои мысли в устной и письменной речи с учетом своих учебных и жизненных речевых ситуаций.</w:t>
            </w:r>
          </w:p>
        </w:tc>
      </w:tr>
    </w:tbl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 Содержание программы</w:t>
      </w: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Введение.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часа)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Цели и задачи кружка. Экология. Предмет экологии, структура экологии. Методы исследования. Задачи и методы экологического мониторинга. Экологические факторы. Загрязнение окружающей среды. Виды загрязнений и пути их распространения.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Практикумы.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справочной литературой, просмотр журналов, видеофрагментов.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Экскурсия.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парк "Экологические объекты окружающей среды".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Основы</w:t>
      </w: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исследовательской деятельности (11 ч).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исследовательской деятельности, структура исследовательской работы. Выбор темы и постановка проблемы. Особенности и этапы исследования. Анализ и обработка исследовательской работы. Работа с литературой. Выводы исследовательской работы. Оформление исследовательской работы.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Экскурсии: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посёлка.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Практикумы: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исследовательскими работами. Анализ и обработка исследовательской деятельности (на примере исследовательских работ). Оформление исследовательской работы (на примере исследовательских работ). Анкетирование, опросы, исследования, подготовка и проведение выступлений.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Антропогенное воздействие на биосферу (18 часов)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Экстремальные воздействия на биосферу: антропогенные (военные действия, аварии, катастрофы), природные (стихийные бедствия). Последствия воздействия оружия массового поражения на человека и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биоту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Последствия техногенных экологических катастроф на биосферу. Экологические последствия бедствий эндогенного и экзогенного характера (землетрясений, цунами, извержения вулканов, наводнений, штормов, оползней и т.д.). Особые виды антропогенного воздействия на биосферу: шумовое, биологическое, электромагнитное воздействия, опасные отходы.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Антропогенное влияние на атмосферу (5 часов)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воздуха, его значение для жизни организмов. Основные загрязнители атмосферного воздуха (естественные, антропогенные).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антропогенного загрязнения: по масштабам (местное, региональное, глобальное), по агрегатному состоянию (газообразное, жидкое, твердое), радиоактивное, тепловое.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загрязнения атмосферы. Экологические последствия загрязнения атмосферы ("парниковый эффект", "озоновые дыры", "кислотные дожди"). Приемы и методы изучения загрязнения атмосферы. Запыленность, твердые атмосферные выпадения и пыль (взвешенные частицы); состав, свойства и экологическая опасность, влияние на организм.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запыленности зимой; рассматривание пыли под микроскопом; определение изменения температуры и относительной влажности в кабинете в ходе занятия.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Антропогенное влияние на гидросферу (5 часов)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Естественные воды и их состав. Виды и характеристика загрязнений водных объектов: тепловое, загрязнение минеральными солями, взвешенными частицами, нефтепродуктами, 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бактериальное загрязнение. Понятие о качестве питьевой воды. Основные источники химического загрязнения воды (промышленные, автомобильные и др.) методы отбора проб воды. Экологические последствия загрязнения гидросферы (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эвтрофикация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водоемов, истощение вод). Приемы и методы изучения загрязнения гидросферы.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приемами и методами изучения загрязнения гидросферы (химические, социологические). Исследование природных вод: отбор проб воды, измерение температуры, прозрачности.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Экскурсии.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водоему. "Описание водоема".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Антропогенное влияние на литосферу (5 часов)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и ее экологическое значение. Нарушения почв. Деградация почв, причины деградации почв. Эрозия почв: ветровая, водная. Загрязнители почв (пестициды, минеральные удобрения, нефть и нефтепродукты, отходы и выбросы производства, газодымовые загрязняющие вещества). Экологические последствия загрязнения литосферы (вторичное засоление, заболачивание почв, опустынивание, физическое "загрязнение" горных пород). Приемы и методы изучения загрязнения литосферы. Деградация почв.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характеристика загрязненности почв городов. Явление нахождения элементов при загрязнении почвы тяжелыми металлами и его причины. Влияние соединений свинца на организм.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почвы в районе школы.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Экскурсии.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"Выявление несанкционированных свалок в окрестностях посёлка".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Биоиндикация</w:t>
      </w:r>
      <w:proofErr w:type="spellEnd"/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часа)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Теоретические знания: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состоянием сообществ организмов как способ оценки их экологического состояния. Факторы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нарушенности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экосистем и их определение (тревожность, нарушение внутривидовых и межвидовых отношений, естественных жизненных циклов и др.)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биологических объектов при мониторинге загрязнений окружающей среды (растительных и животных организмов).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Биоиндикация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лишайника, сосны, липы, ряски и др.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Экскурсии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парк, в лес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Практикум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работы с определителями растений и животных, обучение методикам проведения оценки экологического состояния водных объектов, леса.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 (2 ч).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Выступление на конференции с исследовательскими работами. Анализ и самоанализ результатов работы за год.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Тематический план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90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28"/>
        <w:gridCol w:w="4506"/>
        <w:gridCol w:w="146"/>
        <w:gridCol w:w="1620"/>
      </w:tblGrid>
      <w:tr w:rsidR="00F47518" w:rsidRPr="00F47518" w:rsidTr="00F4751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47518" w:rsidRPr="00F47518" w:rsidTr="00F4751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7518" w:rsidRPr="00F47518" w:rsidTr="00F4751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Основы исследовательской деятельности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47518" w:rsidRPr="00F47518" w:rsidTr="00F4751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</w:t>
            </w: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Антропогенное воздействие на биосферу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47518" w:rsidRPr="00F47518" w:rsidTr="00F4751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 влияние на атмосферу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7518" w:rsidRPr="00F47518" w:rsidTr="00F4751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 влияние на гидросферу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7518" w:rsidRPr="00F47518" w:rsidTr="00F4751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 влияние на литосферу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7518" w:rsidRPr="00F47518" w:rsidTr="00F4751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Биоиндикация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7518" w:rsidRPr="00F47518" w:rsidTr="00F4751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7518" w:rsidRPr="00F47518" w:rsidTr="00F47518"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1.6. </w:t>
      </w:r>
      <w:proofErr w:type="spellStart"/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тематический план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8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63"/>
        <w:gridCol w:w="2555"/>
        <w:gridCol w:w="842"/>
        <w:gridCol w:w="2920"/>
      </w:tblGrid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47518" w:rsidRPr="00F47518" w:rsidTr="00F47518"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(3 часа)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клуба за прошедший учебный год. Цели и задачи на новый учебный год.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– как наука.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справочной литературой, просмотр видеофрагментов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 "Экологические объекты окружающей среды".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Основы исследовательской деятельности (11)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исследовательской деятельности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исследовательскими работами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исследовательской работы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обработка исследовательской деятельности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темы, постановка проблемы, формулирование цели и задач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посёлку, сбор проб, проведение опросов, исследований.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анализ полученных результатов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литературой по теме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различными информационными источниками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 рекомендации, список литературы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исследовательской работы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доклада для конференции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выступления на конференциях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своего выступления по шаблону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учащихся с исследовательскими работами.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Антропогенное воздействие на биосферу (18)</w:t>
            </w:r>
          </w:p>
        </w:tc>
      </w:tr>
      <w:tr w:rsidR="00F47518" w:rsidRPr="00F47518" w:rsidTr="00F47518"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Антропогенное влияние на атмосферу (5 часов)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Влияния на биосферу, виды влияний, их последствия.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видеофрагментов, работа со справочной литературой и учебными дисками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воздуха, его значение для жизни организмов. Основные загрязнители атмосферного воздуха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Последствия техногенных экологических </w:t>
            </w: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катастроф на биосферу.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методы изучения загрязнения атмосферы.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Запыленность, твердые атмосферные выпадения и пыль (взвешенные частицы); состав, свойства и экологическая опасность, влияние на организм.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запыленности зимой, рассматривание пыли под микроскопом.</w:t>
            </w:r>
          </w:p>
        </w:tc>
      </w:tr>
      <w:tr w:rsidR="00F47518" w:rsidRPr="00F47518" w:rsidTr="00F47518"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Антропогенное влияние на гидросферу (4 часа)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воды и их состав. Виды и характеристика загрязнений водных объектов.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методы изучения загрязнения гидросферы.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водоёму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водоёма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буклетов «Вода – это жизнь»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Антропогенное влияние на литосферу (5 часа)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и ее экологическое значение.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Деградация почв, причины деградации почв. Загрязнители почв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методы изучения загрязнения литосферы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почвы в районе школы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"Выявление несанкционированных свалок в окрестностях посёлка".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фотовыставки «Свалки – это боль»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F47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состоянием сообществ организмов как способ оценки их экологического состояния.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биологических объектов при мониторинге загрязнений окружающей среды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Биоиндикация</w:t>
            </w:r>
            <w:proofErr w:type="spellEnd"/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примере лишайника, сосны, липы, ряски, моллюсков и др.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работы с определителями растений и животных, обучение методикам проведения оценки экологического состояния, леса.</w:t>
            </w:r>
          </w:p>
        </w:tc>
      </w:tr>
      <w:tr w:rsidR="00F47518" w:rsidRPr="00F47518" w:rsidTr="00F47518"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Заключение (2 часа)</w:t>
            </w: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по результатам исследовательских и творческих работ учащихся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518" w:rsidRPr="00F47518" w:rsidTr="00F4751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самоанализ деятельности учащихся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518" w:rsidRPr="00F47518" w:rsidRDefault="00F47518" w:rsidP="00F4751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7518" w:rsidRPr="00F47518" w:rsidRDefault="00F47518" w:rsidP="00F4751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«КОМПЛЕКС ОРГАНИЗАЦИОННО-ПЕДАГОГИЧЕСКИХ УСЛОВИЙ»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Условия реализации программы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Оборудованный кабинет.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</w:t>
      </w:r>
    </w:p>
    <w:p w:rsidR="00F47518" w:rsidRPr="00F47518" w:rsidRDefault="00F47518" w:rsidP="00F47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Информационное обеспечение обучения: - </w:t>
      </w:r>
      <w:r w:rsidRPr="00F4751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кабинета: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оборудования и документации кабинета;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пользования кабинетом;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расписание занятий в кабинете;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кабинета: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рабочее место педагога;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рабочее место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Шкафы для хранения материала; стенды/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ноутбук.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материал:</w:t>
      </w:r>
    </w:p>
    <w:p w:rsidR="00F47518" w:rsidRPr="00F47518" w:rsidRDefault="00F47518" w:rsidP="00F47518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дидактических материалов по предмету;</w:t>
      </w:r>
    </w:p>
    <w:p w:rsidR="00F47518" w:rsidRPr="00F47518" w:rsidRDefault="00F47518" w:rsidP="00F47518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карточек для индивидуальной, групповой, самостоятельной работы;</w:t>
      </w:r>
    </w:p>
    <w:p w:rsidR="00F47518" w:rsidRPr="00F47518" w:rsidRDefault="00F47518" w:rsidP="00F47518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перфокарты;</w:t>
      </w:r>
    </w:p>
    <w:p w:rsidR="00F47518" w:rsidRPr="00F47518" w:rsidRDefault="00F47518" w:rsidP="00F47518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сигнальные карточки;</w:t>
      </w:r>
    </w:p>
    <w:p w:rsidR="00F47518" w:rsidRPr="00F47518" w:rsidRDefault="00F47518" w:rsidP="00F47518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 предназначенные для развития творческих способностей обучающихся;</w:t>
      </w:r>
    </w:p>
    <w:p w:rsidR="00F47518" w:rsidRPr="00F47518" w:rsidRDefault="00F47518" w:rsidP="00F47518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проектные задания по исследовательской деятельности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7518" w:rsidRPr="00F47518" w:rsidRDefault="00F47518" w:rsidP="00F47518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таблицы;</w:t>
      </w:r>
    </w:p>
    <w:p w:rsidR="00F47518" w:rsidRPr="00F47518" w:rsidRDefault="00F47518" w:rsidP="00F47518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кроссворды;</w:t>
      </w:r>
    </w:p>
    <w:p w:rsidR="00F47518" w:rsidRPr="00F47518" w:rsidRDefault="00F47518" w:rsidP="00F47518">
      <w:pPr>
        <w:numPr>
          <w:ilvl w:val="0"/>
          <w:numId w:val="2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объекты: комнатные растения;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Фиксированные натуральные объекты: гербарии;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средства обучения: слайды-презентации; видеофильмы;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носители (диски).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(электронная и книгопечатная продукция)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Стенды, стеллажи, отражающие организацию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воспитательной работы по предмету: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стенды;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рекомендации педагога (памятки): требования к оформлению рефератов, конспектов, исследовательских работ, проектам; образцы лучших исследовательских и проектных работ;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материалы, отражающие воспитательную работу: тематические газеты; листовки; буклеты; выставка творческих работ обучающихся; занимательные материалы по предмету; сценарии воспитательных мероприятий.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- аналитические материалы по итогам диагностики.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Формы аттестации / контроля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программы осуществляется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наблюдение и контроль за развитием личности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осуществляющихся в ходе анкетирования, диагностики. Анкеты позволяют лучше узнать детей, проанализировать межличностные отношения обучаемых и воспитательную работу в целом, обдумать и спланировать действия по сплочению коллектива и развитию творческой активности, пробудить в детях желание прийти на помощь друг другу и нуждающимся людям.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Немаловажным условием оценки результативности работы является участие обучающихся в традиционных мероприятиях, акциях, конкурсах, праздниках.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методы контроля и оценки результатов обучения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учёта знаний, умений для вводного контроля: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опрос, наблюдение, собеседование, тестирование, викторина.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учёта знаний, умений для промежуточного контроля: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тестирование, практическая работа, тестирование, собеседование, конкурс, коллективная рефлексия, открытое занятие.</w:t>
      </w:r>
      <w:proofErr w:type="gramEnd"/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учёта знаний, умений для итоговой аттестации: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тестирование, написание реферата, сообщения по выбранной теме самим обучающимся, защита исследовательских экологических работ, </w:t>
      </w: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конкурсах и выставках творческих работ различных уровней.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Оценочные материалы</w:t>
      </w:r>
    </w:p>
    <w:p w:rsidR="00F47518" w:rsidRPr="00F47518" w:rsidRDefault="00F47518" w:rsidP="00F47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Контроль</w:t>
      </w:r>
      <w:r w:rsidRPr="00F4751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 </w:t>
      </w:r>
      <w:r w:rsidRPr="00F4751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 оценка</w:t>
      </w:r>
      <w:r w:rsidRPr="00F4751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 </w:t>
      </w:r>
      <w:r w:rsidRPr="00F4751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результатов освоения программы осуществляется в процессе проведения занятий, тестирования, а также выполнения </w:t>
      </w:r>
      <w:proofErr w:type="gramStart"/>
      <w:r w:rsidRPr="00F4751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F4751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индивидуальных творческих работ.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numPr>
          <w:ilvl w:val="1"/>
          <w:numId w:val="2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могут использоваться различные методы и приемы обучения. Учебное занятие может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деятельности: диалог, репетиция, практическое занятие, игра, беседа, концерт, работа в парах, показ.</w:t>
      </w:r>
      <w:proofErr w:type="gramEnd"/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имеется методический и раздаточный материал. Предполагается сформировать банк различных занятий по программе: раздаточный материал, сценарии, методическая литература, дидактический материал, декорации, диски.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numPr>
          <w:ilvl w:val="1"/>
          <w:numId w:val="2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литературы и </w:t>
      </w:r>
      <w:proofErr w:type="spellStart"/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интетнет-ресурсов</w:t>
      </w:r>
      <w:proofErr w:type="spellEnd"/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 дополнительного образования</w:t>
      </w:r>
    </w:p>
    <w:p w:rsidR="00F47518" w:rsidRPr="00F47518" w:rsidRDefault="00F47518" w:rsidP="00F47518">
      <w:pPr>
        <w:numPr>
          <w:ilvl w:val="0"/>
          <w:numId w:val="2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 от 29 декабря 2012 г. N 273-ФЗ.</w:t>
      </w:r>
    </w:p>
    <w:p w:rsidR="00F47518" w:rsidRPr="00F47518" w:rsidRDefault="00F47518" w:rsidP="00F47518">
      <w:pPr>
        <w:numPr>
          <w:ilvl w:val="0"/>
          <w:numId w:val="2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порядок организации дополнительного образования детей – (Приказ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29.08.2013 г. N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proofErr w:type="gramEnd"/>
    </w:p>
    <w:p w:rsidR="00F47518" w:rsidRPr="00F47518" w:rsidRDefault="00F47518" w:rsidP="00F47518">
      <w:pPr>
        <w:numPr>
          <w:ilvl w:val="0"/>
          <w:numId w:val="2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47518" w:rsidRPr="00F47518" w:rsidRDefault="00F47518" w:rsidP="00F47518">
      <w:pPr>
        <w:numPr>
          <w:ilvl w:val="0"/>
          <w:numId w:val="2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(распоряжение</w:t>
      </w:r>
      <w:proofErr w:type="gramEnd"/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4 сентября 2014 года № 1726-р).</w:t>
      </w:r>
      <w:proofErr w:type="gramEnd"/>
    </w:p>
    <w:p w:rsidR="00F47518" w:rsidRPr="00F47518" w:rsidRDefault="00F47518" w:rsidP="00F47518">
      <w:pPr>
        <w:numPr>
          <w:ilvl w:val="0"/>
          <w:numId w:val="2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системы дополнительного образования детей и молодежи в Курганской области, 17.07.2015.</w:t>
      </w:r>
    </w:p>
    <w:p w:rsidR="00F47518" w:rsidRPr="00F47518" w:rsidRDefault="00F47518" w:rsidP="00F47518">
      <w:pPr>
        <w:numPr>
          <w:ilvl w:val="0"/>
          <w:numId w:val="2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Методические рекомендации по проектированию дополнительных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(включая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России; Департамент государственной политики в сфере воспитания детей и молодёжи № 09-3242 от 18.11.2015.</w:t>
      </w:r>
    </w:p>
    <w:p w:rsidR="00F47518" w:rsidRPr="00F47518" w:rsidRDefault="00F47518" w:rsidP="00F47518">
      <w:pPr>
        <w:numPr>
          <w:ilvl w:val="0"/>
          <w:numId w:val="2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</w:t>
      </w:r>
      <w:proofErr w:type="spellStart"/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</w:t>
      </w:r>
      <w:proofErr w:type="spellEnd"/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программ»), Письмо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09-3564 от 14.12.2015.</w:t>
      </w:r>
    </w:p>
    <w:p w:rsidR="00F47518" w:rsidRPr="00F47518" w:rsidRDefault="00F47518" w:rsidP="00F47518">
      <w:pPr>
        <w:numPr>
          <w:ilvl w:val="0"/>
          <w:numId w:val="2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потребностей, приказ № ВК-641/09 от 29.03.2016.</w:t>
      </w:r>
    </w:p>
    <w:p w:rsidR="00F47518" w:rsidRPr="00F47518" w:rsidRDefault="00F47518" w:rsidP="00F47518">
      <w:pPr>
        <w:numPr>
          <w:ilvl w:val="0"/>
          <w:numId w:val="2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разработке дополнительных общеобразовательных (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программ, подготовленные государственным автономным образовательным учреждением дополнительного профессионального образования «Институт развития образования и социальных технологий», согласованные экспертным советом по вопросам дополнительного образования детей и молодежи при Департаменте образования и науки Курганской области, июль, 2017.</w:t>
      </w:r>
      <w:proofErr w:type="gramEnd"/>
    </w:p>
    <w:p w:rsidR="00F47518" w:rsidRPr="00F47518" w:rsidRDefault="00F47518" w:rsidP="00F47518">
      <w:pPr>
        <w:numPr>
          <w:ilvl w:val="0"/>
          <w:numId w:val="2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методические рекомендации по проектированию дополнительных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(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Буйлова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Л.Н., Попова, И.Н.) и др.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педагогов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Ланина, И.Я. Не уроком единым. - М.:Просвещение,2015.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Экология. Справочные материалы.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Рянжин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 Экологический букварь. Сан – Петербург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Печатный двор, 2015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«Внеклассная работа. Биология» Издательство «Учитель»,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Волоград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Вахромеева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М.Г., «Растения Красной книги», Москва, «Педагогика»,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Потапова, Л.М., «Детям о природе», 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Ярославль, 2015г.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Плешаков, А.А., «Зеленые страницы», Москва, «Просвещение», 2016г.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«Комнатные лекарственные растения» Минск – Москва, 2017г.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«Комнатные растения от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Я», Минск, 2014г.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«Растительный мир нашей Родины», Москва «Просвещение», 2015г.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Сосновский, И.П., «Редкие и исчезающие животные», Москва, «Металлургия», 2014г.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познаю мир», Детская энциклопедия. Москва, 2015г.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Демин, И.С. Методика научного исследования. Интернет-портал "Исследовательская деятельность школьников".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Зубова, С.С. Организация исследовательской деятельности по краеведению на разных ступенях обучения. //Исследовательская работа школьников. №2, 2017.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Куприянова, Е.В. Педагогическое руководство учебно-исследовательской деятельностью учащихся как проблема взаимодействия всех субъектов образовательного процесса. //Исследовательская работа школьников. №1, 207.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Лебедева, С.А., Тарасов, С.В. Организация исследовательской деятельности в гимназии. //Практика административной работы в школе. №7, 2013г.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Мезенцева, Н.И. Основные положения программы «Юный исследователь» для младших школьников. //Исследовательская работа школьников. №1, 2016.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Л.Н. Методология научных исследований. Интернет-портал "Исследовательская деятельность школьников".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Рождественская, И.В. Система работы по интеллектуально-творческому развитию учащихся.//Исследовательская работа школьников. №1, 2006.- С 165.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Савенков, А.И. Содержание и организация исследовательского обучения школьников. /М.: «Сентябрь», 2013. -204с.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Савенков, А.И. Методика организации игр-исследований с младшими школьниками.//Практика административной работы в школе. №1, 2014.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Юный исследователь. Материалы для младших школьников по самостоятельной исследовательской практике.//Практика административной работы в школе. №1, 2014.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Сырицына, С.И. Воспитать ученого. //Управление школой. №14, 2018.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Тырындина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Исследовательская деятельность как фактор развития детей в творческом объединении. //Исследовательская работа школьников. №2, 2017.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Тяглова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Методика апробации результатов исследовательской деятельности учащихся.//Исследовательская работа школьников.№1, 2016.-С. 128-137.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Поэтапные действия по формированию исследовательской культуры школьников.// Практика административной работы в школе. №7, 2013.</w:t>
      </w:r>
    </w:p>
    <w:p w:rsidR="00F47518" w:rsidRPr="00F47518" w:rsidRDefault="00F47518" w:rsidP="00F47518">
      <w:pPr>
        <w:numPr>
          <w:ilvl w:val="0"/>
          <w:numId w:val="2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Шеленкова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исследовательской деятельности учащихся в школьном научном обществе.//Научно-практический журнал «Завуч». №5, 2015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обучающихся и родителей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Акимушкин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Причуды природы., Ч. 1, 2. - М.: Юный натуралист, 2016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Багрова, Л.А. Серия детской энциклопедии «Я познаю мир». - М.: ACT, 2015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Любимцев, В.В. Что? Где? Когда? Как? Зачем? Почему? - М.: Дрофа, 2015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Рянжин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С.В. Экологический букварь. - С.-Петербург, 2014г.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Воронкевич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О.А. Добро пожаловать в экологию – СПб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Журковская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Р.И. Родной край. – М., 2014г.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которой мы живём. Омск – 2016г.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Козлова, С.А. Мой мир. – М., 2015г.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Колесникова, О.В. Мы любим страну, в которой живём. Омск 2012г.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Курганской области. Омск 2015г.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Лучиг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М.В. Детям о природе. – М., 2016г.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Миркин, Б.М., Наумова, Л.Г. Популярный экологический словарь. – М. 2014г.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Плешаков, А.Л. Мир вокруг нас. – М., 2015г.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Смирнова, В. Тропинка в природу. СПб</w:t>
      </w:r>
      <w:proofErr w:type="gram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2013г.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окружающей природной среды Курганской области в 2012г. (краткая справка).</w:t>
      </w:r>
    </w:p>
    <w:p w:rsidR="00F47518" w:rsidRPr="00F47518" w:rsidRDefault="00F47518" w:rsidP="00F47518">
      <w:pPr>
        <w:numPr>
          <w:ilvl w:val="0"/>
          <w:numId w:val="2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России. Хрестоматия - М., 2015г.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 порталов и сайтов в помощь педагогу</w:t>
      </w:r>
    </w:p>
    <w:p w:rsidR="00F47518" w:rsidRPr="00F47518" w:rsidRDefault="00F47518" w:rsidP="00F47518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детская энциклопедия (6-12 лет). [Электронный ресурс] 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http://all-ebooks.com/2009/05/01/bolshaja-detskaja-jenciklopedija-6-12.html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(09.03.11) -[Режим доступа] – свободный.  </w:t>
      </w:r>
    </w:p>
    <w:p w:rsidR="00F47518" w:rsidRPr="00F47518" w:rsidRDefault="00F47518" w:rsidP="00F47518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А.Ликум</w:t>
      </w:r>
      <w:proofErr w:type="spellEnd"/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Детская энциклопедия. [Электронный ресурс] (09.03.11) 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http://www.bookshun.....t.ru/b120702_detskaya_enciklopediya_enciklopediya_vse_obo_vsem._5_</w:t>
      </w:r>
    </w:p>
    <w:p w:rsidR="00F47518" w:rsidRPr="00F47518" w:rsidRDefault="00F47518" w:rsidP="00F47518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 потому. Детская энциклопедия. [Электронный ресурс] 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http://www.kodgesru/dosug/page/147/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(09.03.11)</w:t>
      </w:r>
    </w:p>
    <w:p w:rsidR="00F47518" w:rsidRPr="00F47518" w:rsidRDefault="00F47518" w:rsidP="00F47518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Детская энциклопедия. [Электронный ресурс]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http://www.booklinks.ru/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(09.03.11)</w:t>
      </w:r>
    </w:p>
    <w:p w:rsidR="00F47518" w:rsidRPr="00F47518" w:rsidRDefault="00F47518" w:rsidP="00F47518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http://www.fsu-expert.ru/node/2696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(09.03.11)</w:t>
      </w:r>
    </w:p>
    <w:p w:rsidR="00F47518" w:rsidRPr="00F47518" w:rsidRDefault="00F47518" w:rsidP="00F47518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«Внеурочная деятельность школьников» авторов Д.В.Григорьева, П.В. Степанова [Электронный ресурс] 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http://standart.edu.ru/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(09.03.11)</w:t>
      </w:r>
    </w:p>
    <w:p w:rsidR="00F47518" w:rsidRPr="00F47518" w:rsidRDefault="00F47518" w:rsidP="00F47518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в начальной школе. [Электронный ресурс] 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http://pedsovet.org/component/option,com_mtree/task,viewlink/link_id,24968/Itemid,118/http://www.nachalka.com/proekty</w:t>
      </w:r>
      <w:r w:rsidRPr="00F47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(09.03.11)</w:t>
      </w: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518" w:rsidRPr="00F47518" w:rsidRDefault="00F47518" w:rsidP="00F4751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FD4" w:rsidRPr="00F47518" w:rsidRDefault="00C35FD4">
      <w:pPr>
        <w:rPr>
          <w:rFonts w:ascii="Times New Roman" w:hAnsi="Times New Roman" w:cs="Times New Roman"/>
          <w:sz w:val="24"/>
          <w:szCs w:val="24"/>
        </w:rPr>
      </w:pPr>
    </w:p>
    <w:sectPr w:rsidR="00C35FD4" w:rsidRPr="00F47518" w:rsidSect="00C3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18"/>
    <w:multiLevelType w:val="multilevel"/>
    <w:tmpl w:val="C8B0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C6398"/>
    <w:multiLevelType w:val="multilevel"/>
    <w:tmpl w:val="2230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505F5"/>
    <w:multiLevelType w:val="multilevel"/>
    <w:tmpl w:val="4FB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B6063"/>
    <w:multiLevelType w:val="multilevel"/>
    <w:tmpl w:val="2742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43CE8"/>
    <w:multiLevelType w:val="multilevel"/>
    <w:tmpl w:val="8D2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E218E"/>
    <w:multiLevelType w:val="multilevel"/>
    <w:tmpl w:val="0900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6182C"/>
    <w:multiLevelType w:val="multilevel"/>
    <w:tmpl w:val="E92C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86D63"/>
    <w:multiLevelType w:val="multilevel"/>
    <w:tmpl w:val="81E0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55C1B"/>
    <w:multiLevelType w:val="multilevel"/>
    <w:tmpl w:val="87B8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402E1"/>
    <w:multiLevelType w:val="multilevel"/>
    <w:tmpl w:val="1CC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BB4E77"/>
    <w:multiLevelType w:val="multilevel"/>
    <w:tmpl w:val="C248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C6D43"/>
    <w:multiLevelType w:val="multilevel"/>
    <w:tmpl w:val="E71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956F1"/>
    <w:multiLevelType w:val="multilevel"/>
    <w:tmpl w:val="2806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EA2242"/>
    <w:multiLevelType w:val="multilevel"/>
    <w:tmpl w:val="0748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64EB8"/>
    <w:multiLevelType w:val="multilevel"/>
    <w:tmpl w:val="49C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49F3"/>
    <w:multiLevelType w:val="multilevel"/>
    <w:tmpl w:val="659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556F0"/>
    <w:multiLevelType w:val="multilevel"/>
    <w:tmpl w:val="7942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E51E2"/>
    <w:multiLevelType w:val="multilevel"/>
    <w:tmpl w:val="434E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0295E"/>
    <w:multiLevelType w:val="multilevel"/>
    <w:tmpl w:val="901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60F62"/>
    <w:multiLevelType w:val="multilevel"/>
    <w:tmpl w:val="C41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B276CF"/>
    <w:multiLevelType w:val="multilevel"/>
    <w:tmpl w:val="733A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D524A7"/>
    <w:multiLevelType w:val="multilevel"/>
    <w:tmpl w:val="B214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8672F"/>
    <w:multiLevelType w:val="multilevel"/>
    <w:tmpl w:val="AA24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713D09"/>
    <w:multiLevelType w:val="multilevel"/>
    <w:tmpl w:val="A0E4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EA6D47"/>
    <w:multiLevelType w:val="multilevel"/>
    <w:tmpl w:val="3B9C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E4B51"/>
    <w:multiLevelType w:val="multilevel"/>
    <w:tmpl w:val="70DE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86528E"/>
    <w:multiLevelType w:val="multilevel"/>
    <w:tmpl w:val="ACD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F138DB"/>
    <w:multiLevelType w:val="multilevel"/>
    <w:tmpl w:val="ABC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2"/>
  </w:num>
  <w:num w:numId="4">
    <w:abstractNumId w:val="17"/>
  </w:num>
  <w:num w:numId="5">
    <w:abstractNumId w:val="18"/>
  </w:num>
  <w:num w:numId="6">
    <w:abstractNumId w:val="14"/>
  </w:num>
  <w:num w:numId="7">
    <w:abstractNumId w:val="25"/>
  </w:num>
  <w:num w:numId="8">
    <w:abstractNumId w:val="23"/>
  </w:num>
  <w:num w:numId="9">
    <w:abstractNumId w:val="1"/>
  </w:num>
  <w:num w:numId="10">
    <w:abstractNumId w:val="27"/>
  </w:num>
  <w:num w:numId="11">
    <w:abstractNumId w:val="5"/>
  </w:num>
  <w:num w:numId="12">
    <w:abstractNumId w:val="19"/>
  </w:num>
  <w:num w:numId="13">
    <w:abstractNumId w:val="0"/>
  </w:num>
  <w:num w:numId="14">
    <w:abstractNumId w:val="4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22"/>
  </w:num>
  <w:num w:numId="20">
    <w:abstractNumId w:val="8"/>
  </w:num>
  <w:num w:numId="21">
    <w:abstractNumId w:val="15"/>
  </w:num>
  <w:num w:numId="22">
    <w:abstractNumId w:val="7"/>
  </w:num>
  <w:num w:numId="23">
    <w:abstractNumId w:val="10"/>
  </w:num>
  <w:num w:numId="24">
    <w:abstractNumId w:val="13"/>
  </w:num>
  <w:num w:numId="25">
    <w:abstractNumId w:val="6"/>
  </w:num>
  <w:num w:numId="26">
    <w:abstractNumId w:val="24"/>
  </w:num>
  <w:num w:numId="27">
    <w:abstractNumId w:val="2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518"/>
    <w:rsid w:val="00116A9D"/>
    <w:rsid w:val="00327442"/>
    <w:rsid w:val="00456A5F"/>
    <w:rsid w:val="005121CE"/>
    <w:rsid w:val="00642B9A"/>
    <w:rsid w:val="007516DE"/>
    <w:rsid w:val="008D1A90"/>
    <w:rsid w:val="00C35FD4"/>
    <w:rsid w:val="00C54BA1"/>
    <w:rsid w:val="00F43ACA"/>
    <w:rsid w:val="00F4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5632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dcterms:created xsi:type="dcterms:W3CDTF">2024-09-16T16:09:00Z</dcterms:created>
  <dcterms:modified xsi:type="dcterms:W3CDTF">2024-09-16T16:09:00Z</dcterms:modified>
</cp:coreProperties>
</file>