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C6" w:rsidRDefault="00C56EA6">
      <w:pPr>
        <w:pStyle w:val="Heading1"/>
        <w:spacing w:before="68"/>
        <w:ind w:left="592" w:right="932"/>
        <w:jc w:val="center"/>
      </w:pPr>
      <w:r>
        <w:t>МИНИСТЕРСТВО ПРОСВЕЩЕНИЯ РОССИЙСКОЙ ФЕДЕРАЦИИ</w:t>
      </w:r>
    </w:p>
    <w:p w:rsidR="00A36AC6" w:rsidRDefault="00C56EA6">
      <w:pPr>
        <w:spacing w:before="226" w:line="408" w:lineRule="auto"/>
        <w:ind w:left="2096" w:right="2357" w:hanging="1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Тульской области Муниципальное образование </w:t>
      </w:r>
      <w:proofErr w:type="spellStart"/>
      <w:r>
        <w:rPr>
          <w:b/>
          <w:sz w:val="28"/>
        </w:rPr>
        <w:t>Воловский</w:t>
      </w:r>
      <w:proofErr w:type="spellEnd"/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район</w:t>
      </w:r>
    </w:p>
    <w:p w:rsidR="00A36AC6" w:rsidRDefault="00A36AC6">
      <w:pPr>
        <w:spacing w:line="408" w:lineRule="auto"/>
        <w:jc w:val="center"/>
        <w:rPr>
          <w:sz w:val="28"/>
        </w:rPr>
        <w:sectPr w:rsidR="00A36AC6">
          <w:type w:val="continuous"/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567D18">
      <w:pPr>
        <w:ind w:left="3345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121920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66">
        <w:rPr>
          <w:b/>
          <w:sz w:val="28"/>
        </w:rPr>
        <w:t>МКОУ   «</w:t>
      </w:r>
      <w:proofErr w:type="spellStart"/>
      <w:r w:rsidR="00EB3566">
        <w:rPr>
          <w:b/>
          <w:sz w:val="28"/>
        </w:rPr>
        <w:t>Дворик</w:t>
      </w:r>
      <w:r w:rsidR="00C56EA6">
        <w:rPr>
          <w:b/>
          <w:sz w:val="28"/>
        </w:rPr>
        <w:t>овская</w:t>
      </w:r>
      <w:proofErr w:type="spellEnd"/>
      <w:r w:rsidR="00C56EA6">
        <w:rPr>
          <w:b/>
          <w:sz w:val="28"/>
        </w:rPr>
        <w:t xml:space="preserve"> </w:t>
      </w:r>
      <w:r w:rsidR="00C56EA6">
        <w:rPr>
          <w:b/>
          <w:spacing w:val="-4"/>
          <w:sz w:val="28"/>
        </w:rPr>
        <w:t>СОШ</w:t>
      </w:r>
      <w:r w:rsidR="00EB3566">
        <w:rPr>
          <w:b/>
          <w:spacing w:val="-4"/>
          <w:sz w:val="28"/>
        </w:rPr>
        <w:t>»</w:t>
      </w:r>
    </w:p>
    <w:p w:rsidR="00EB3566" w:rsidRDefault="00C56EA6" w:rsidP="00EB3566">
      <w:pPr>
        <w:spacing w:before="369"/>
        <w:ind w:left="259"/>
        <w:rPr>
          <w:rFonts w:ascii="Arial" w:hAnsi="Arial"/>
          <w:sz w:val="9"/>
        </w:rPr>
      </w:pPr>
      <w:r>
        <w:br w:type="column"/>
      </w:r>
    </w:p>
    <w:p w:rsidR="00A36AC6" w:rsidRDefault="00A36AC6">
      <w:pPr>
        <w:spacing w:line="101" w:lineRule="exact"/>
        <w:rPr>
          <w:rFonts w:ascii="Arial" w:hAnsi="Arial"/>
          <w:sz w:val="9"/>
        </w:rPr>
        <w:sectPr w:rsidR="00A36AC6">
          <w:type w:val="continuous"/>
          <w:pgSz w:w="11910" w:h="16390"/>
          <w:pgMar w:top="1060" w:right="80" w:bottom="280" w:left="1380" w:header="720" w:footer="720" w:gutter="0"/>
          <w:cols w:num="2" w:space="720" w:equalWidth="0">
            <w:col w:w="8190" w:space="40"/>
            <w:col w:w="2220"/>
          </w:cols>
        </w:sectPr>
      </w:pPr>
    </w:p>
    <w:p w:rsidR="00A36AC6" w:rsidRDefault="00A36AC6">
      <w:pPr>
        <w:pStyle w:val="a3"/>
        <w:spacing w:before="7"/>
        <w:jc w:val="left"/>
        <w:rPr>
          <w:rFonts w:ascii="Arial"/>
          <w:sz w:val="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998"/>
        <w:gridCol w:w="3327"/>
        <w:gridCol w:w="3209"/>
      </w:tblGrid>
      <w:tr w:rsidR="00A36AC6">
        <w:trPr>
          <w:trHeight w:val="2004"/>
        </w:trPr>
        <w:tc>
          <w:tcPr>
            <w:tcW w:w="2998" w:type="dxa"/>
          </w:tcPr>
          <w:p w:rsidR="00A36AC6" w:rsidRDefault="00C56EA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A36AC6" w:rsidRDefault="00C56EA6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заседание педсовета</w:t>
            </w:r>
          </w:p>
          <w:p w:rsidR="00A36AC6" w:rsidRDefault="00C56EA6">
            <w:pPr>
              <w:pStyle w:val="TableParagraph"/>
              <w:spacing w:before="47"/>
              <w:ind w:left="200"/>
              <w:rPr>
                <w:sz w:val="24"/>
              </w:rPr>
            </w:pPr>
            <w:r>
              <w:rPr>
                <w:sz w:val="24"/>
              </w:rPr>
              <w:t>протокол №1 от «30» 08</w:t>
            </w:r>
          </w:p>
          <w:p w:rsidR="00A36AC6" w:rsidRDefault="00C56EA6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327" w:type="dxa"/>
          </w:tcPr>
          <w:p w:rsidR="00A36AC6" w:rsidRDefault="00C56EA6">
            <w:pPr>
              <w:pStyle w:val="TableParagraph"/>
              <w:spacing w:line="309" w:lineRule="exact"/>
              <w:ind w:left="318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A36AC6" w:rsidRDefault="00C56EA6">
            <w:pPr>
              <w:pStyle w:val="TableParagraph"/>
              <w:spacing w:before="47" w:line="276" w:lineRule="auto"/>
              <w:ind w:left="318" w:right="88"/>
              <w:rPr>
                <w:sz w:val="28"/>
              </w:rPr>
            </w:pPr>
            <w:r>
              <w:rPr>
                <w:sz w:val="28"/>
              </w:rPr>
              <w:t>заместитель директора по УР</w:t>
            </w:r>
          </w:p>
          <w:p w:rsidR="00A36AC6" w:rsidRDefault="00A36AC6">
            <w:pPr>
              <w:pStyle w:val="TableParagraph"/>
              <w:spacing w:before="11"/>
              <w:rPr>
                <w:rFonts w:ascii="Arial"/>
              </w:rPr>
            </w:pPr>
          </w:p>
          <w:p w:rsidR="00A36AC6" w:rsidRDefault="00F72349">
            <w:pPr>
              <w:pStyle w:val="TableParagraph"/>
              <w:spacing w:line="20" w:lineRule="exact"/>
              <w:ind w:left="31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:rsidR="00A36AC6" w:rsidRDefault="00EB3566" w:rsidP="00EB3566">
            <w:pPr>
              <w:pStyle w:val="TableParagraph"/>
              <w:spacing w:line="310" w:lineRule="atLeast"/>
              <w:ind w:left="318" w:right="88"/>
              <w:rPr>
                <w:sz w:val="24"/>
              </w:rPr>
            </w:pPr>
            <w:r>
              <w:rPr>
                <w:sz w:val="24"/>
              </w:rPr>
              <w:t>Борисова В.С.от 30.</w:t>
            </w:r>
            <w:r w:rsidR="00C56EA6">
              <w:rPr>
                <w:sz w:val="24"/>
              </w:rPr>
              <w:t xml:space="preserve"> 08</w:t>
            </w:r>
            <w:r>
              <w:rPr>
                <w:sz w:val="24"/>
              </w:rPr>
              <w:t xml:space="preserve">. </w:t>
            </w:r>
            <w:r w:rsidR="00C56EA6">
              <w:rPr>
                <w:sz w:val="24"/>
              </w:rPr>
              <w:t>23 г.</w:t>
            </w:r>
          </w:p>
        </w:tc>
        <w:tc>
          <w:tcPr>
            <w:tcW w:w="3209" w:type="dxa"/>
          </w:tcPr>
          <w:p w:rsidR="00A36AC6" w:rsidRDefault="00C56E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A36AC6" w:rsidRDefault="00C56EA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директор школы:</w:t>
            </w:r>
          </w:p>
          <w:p w:rsidR="00A36AC6" w:rsidRDefault="00A36AC6">
            <w:pPr>
              <w:pStyle w:val="TableParagraph"/>
              <w:spacing w:before="2" w:after="1"/>
              <w:rPr>
                <w:rFonts w:ascii="Arial"/>
                <w:sz w:val="27"/>
              </w:rPr>
            </w:pPr>
          </w:p>
          <w:p w:rsidR="00A36AC6" w:rsidRDefault="00F72349">
            <w:pPr>
              <w:pStyle w:val="TableParagraph"/>
              <w:spacing w:line="20" w:lineRule="exact"/>
              <w:ind w:left="10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EB3566" w:rsidRDefault="00EB3566" w:rsidP="00EB3566">
            <w:pPr>
              <w:pStyle w:val="TableParagraph"/>
              <w:spacing w:before="30" w:line="276" w:lineRule="auto"/>
              <w:ind w:left="107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Симакина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A36AC6" w:rsidRDefault="00EB3566" w:rsidP="00EB3566">
            <w:pPr>
              <w:pStyle w:val="TableParagraph"/>
              <w:spacing w:before="30" w:line="276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Приказ №46                                      </w:t>
            </w:r>
            <w:r w:rsidR="00C56EA6">
              <w:rPr>
                <w:sz w:val="24"/>
              </w:rPr>
              <w:t>от «30» 08</w:t>
            </w:r>
            <w:r>
              <w:rPr>
                <w:sz w:val="24"/>
              </w:rPr>
              <w:t>.</w:t>
            </w:r>
            <w:r w:rsidR="00C56EA6">
              <w:rPr>
                <w:sz w:val="24"/>
              </w:rPr>
              <w:t xml:space="preserve"> 2023г.</w:t>
            </w:r>
          </w:p>
        </w:tc>
      </w:tr>
    </w:tbl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jc w:val="left"/>
        <w:rPr>
          <w:rFonts w:ascii="Arial"/>
          <w:sz w:val="20"/>
        </w:rPr>
      </w:pPr>
    </w:p>
    <w:p w:rsidR="00A36AC6" w:rsidRDefault="00A36AC6">
      <w:pPr>
        <w:pStyle w:val="a3"/>
        <w:spacing w:before="6"/>
        <w:jc w:val="left"/>
        <w:rPr>
          <w:rFonts w:ascii="Arial"/>
          <w:sz w:val="18"/>
        </w:rPr>
      </w:pPr>
    </w:p>
    <w:p w:rsidR="00A36AC6" w:rsidRDefault="00C56EA6">
      <w:pPr>
        <w:pStyle w:val="Heading1"/>
        <w:spacing w:before="87"/>
        <w:ind w:left="592" w:right="918"/>
        <w:jc w:val="center"/>
      </w:pPr>
      <w:r>
        <w:t>РАБОЧАЯ ПРОГРАММА</w:t>
      </w:r>
    </w:p>
    <w:p w:rsidR="00A36AC6" w:rsidRDefault="00C56EA6">
      <w:pPr>
        <w:pStyle w:val="a3"/>
        <w:spacing w:before="220"/>
        <w:ind w:left="592" w:right="924"/>
        <w:jc w:val="center"/>
      </w:pPr>
      <w:r>
        <w:t>(ID 3094829)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spacing w:before="198"/>
        <w:ind w:left="592" w:right="926"/>
        <w:jc w:val="center"/>
      </w:pPr>
      <w:r>
        <w:t>учебного предмета «Физическая культура»</w:t>
      </w:r>
    </w:p>
    <w:p w:rsidR="00A36AC6" w:rsidRDefault="00C56EA6">
      <w:pPr>
        <w:pStyle w:val="a3"/>
        <w:spacing w:before="220"/>
        <w:ind w:left="592" w:right="914"/>
        <w:jc w:val="center"/>
      </w:pPr>
      <w:r>
        <w:t>для обучающихся 1 – 4 классов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jc w:val="left"/>
        <w:rPr>
          <w:sz w:val="30"/>
        </w:rPr>
      </w:pPr>
    </w:p>
    <w:p w:rsidR="00A36AC6" w:rsidRDefault="00EB3566">
      <w:pPr>
        <w:pStyle w:val="Heading1"/>
        <w:spacing w:before="250"/>
        <w:ind w:left="319"/>
      </w:pPr>
      <w:r>
        <w:t xml:space="preserve">                                            </w:t>
      </w:r>
      <w:r w:rsidR="00C56EA6">
        <w:t xml:space="preserve"> 2023-2024 учебный год</w:t>
      </w:r>
    </w:p>
    <w:p w:rsidR="00A36AC6" w:rsidRDefault="00A36AC6">
      <w:pPr>
        <w:sectPr w:rsidR="00A36AC6">
          <w:type w:val="continuous"/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A36AC6" w:rsidRDefault="00A36AC6">
      <w:pPr>
        <w:pStyle w:val="a3"/>
        <w:spacing w:before="4"/>
        <w:jc w:val="left"/>
        <w:rPr>
          <w:b/>
        </w:rPr>
      </w:pPr>
    </w:p>
    <w:p w:rsidR="00A36AC6" w:rsidRDefault="00C56EA6">
      <w:pPr>
        <w:pStyle w:val="a3"/>
        <w:spacing w:line="264" w:lineRule="auto"/>
        <w:ind w:left="319" w:right="773" w:firstLine="600"/>
      </w:pPr>
      <w:proofErr w:type="gramStart"/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6AC6" w:rsidRDefault="00C56EA6">
      <w:pPr>
        <w:pStyle w:val="a3"/>
        <w:spacing w:line="264" w:lineRule="auto"/>
        <w:ind w:left="319" w:right="771" w:firstLine="600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 физической культуры для саморазвития, самоопределения и самореализации.</w:t>
      </w:r>
    </w:p>
    <w:p w:rsidR="00A36AC6" w:rsidRDefault="00C56EA6">
      <w:pPr>
        <w:pStyle w:val="a3"/>
        <w:spacing w:line="264" w:lineRule="auto"/>
        <w:ind w:left="319" w:right="774" w:firstLine="600"/>
      </w:pPr>
      <w:r>
        <w:t xml:space="preserve">В программе по физической культуре отражены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A36AC6" w:rsidRDefault="00C56EA6">
      <w:pPr>
        <w:pStyle w:val="a3"/>
        <w:spacing w:before="1" w:line="264" w:lineRule="auto"/>
        <w:ind w:left="319" w:right="769" w:firstLine="600"/>
      </w:pPr>
      <w:r>
        <w:t xml:space="preserve">Изучение учебного предмета «Физическая культура» имеет важное 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 их физической, психической и социальной природы, содействует 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A36AC6" w:rsidRDefault="00C56EA6">
      <w:pPr>
        <w:pStyle w:val="a3"/>
        <w:spacing w:line="264" w:lineRule="auto"/>
        <w:ind w:left="319" w:right="771" w:firstLine="600"/>
      </w:pPr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направленности.</w:t>
      </w:r>
    </w:p>
    <w:p w:rsidR="00A36AC6" w:rsidRDefault="00C56EA6">
      <w:pPr>
        <w:pStyle w:val="a3"/>
        <w:spacing w:line="264" w:lineRule="auto"/>
        <w:ind w:left="319" w:right="766" w:firstLine="600"/>
      </w:pPr>
      <w:proofErr w:type="gramStart"/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t xml:space="preserve"> Существенным достижением такой ориентации является </w:t>
      </w:r>
      <w:proofErr w:type="gramStart"/>
      <w:r>
        <w:t>постепенное</w:t>
      </w:r>
      <w:proofErr w:type="gramEnd"/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3"/>
      </w:pPr>
      <w: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A36AC6" w:rsidRDefault="00C56EA6">
      <w:pPr>
        <w:pStyle w:val="a3"/>
        <w:spacing w:before="1" w:line="264" w:lineRule="auto"/>
        <w:ind w:left="319" w:right="770" w:firstLine="600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36AC6" w:rsidRDefault="00C56EA6">
      <w:pPr>
        <w:pStyle w:val="a3"/>
        <w:spacing w:before="1" w:line="264" w:lineRule="auto"/>
        <w:ind w:left="319" w:right="764" w:firstLine="600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t>личностно-деятельностного</w:t>
      </w:r>
      <w:proofErr w:type="spellEnd"/>
      <w:r>
        <w:t xml:space="preserve"> 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целостного развития становится возможным благодаря освоению обучающимися двигательной деятельности, 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</w:t>
      </w:r>
      <w:r>
        <w:rPr>
          <w:spacing w:val="-20"/>
        </w:rPr>
        <w:t xml:space="preserve"> </w:t>
      </w:r>
      <w:r>
        <w:t>предмета.</w:t>
      </w:r>
    </w:p>
    <w:p w:rsidR="00A36AC6" w:rsidRDefault="00C56EA6">
      <w:pPr>
        <w:pStyle w:val="a3"/>
        <w:spacing w:before="4" w:line="264" w:lineRule="auto"/>
        <w:ind w:left="319" w:right="766" w:firstLine="600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A36AC6" w:rsidRDefault="00C56EA6">
      <w:pPr>
        <w:pStyle w:val="a3"/>
        <w:spacing w:line="264" w:lineRule="auto"/>
        <w:ind w:left="319" w:right="768" w:firstLine="600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</w:t>
      </w:r>
      <w:r>
        <w:rPr>
          <w:spacing w:val="55"/>
        </w:rPr>
        <w:t xml:space="preserve"> </w:t>
      </w:r>
      <w:r>
        <w:t>состава.</w:t>
      </w:r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67"/>
      </w:pPr>
      <w:r>
        <w:lastRenderedPageBreak/>
        <w:t>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</w:t>
      </w:r>
      <w:r>
        <w:rPr>
          <w:spacing w:val="-5"/>
        </w:rPr>
        <w:t xml:space="preserve"> </w:t>
      </w:r>
      <w:r>
        <w:t>школы.</w:t>
      </w:r>
    </w:p>
    <w:p w:rsidR="00A36AC6" w:rsidRDefault="00C56EA6">
      <w:pPr>
        <w:pStyle w:val="a3"/>
        <w:spacing w:before="1" w:line="264" w:lineRule="auto"/>
        <w:ind w:left="319" w:right="777" w:firstLine="600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A36AC6" w:rsidRDefault="00C56EA6">
      <w:pPr>
        <w:pStyle w:val="a3"/>
        <w:spacing w:line="264" w:lineRule="auto"/>
        <w:ind w:left="319" w:right="780" w:firstLine="600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3"/>
        </w:rPr>
        <w:t xml:space="preserve"> </w:t>
      </w:r>
      <w:r>
        <w:t>результаты.</w:t>
      </w:r>
    </w:p>
    <w:p w:rsidR="00A36AC6" w:rsidRDefault="00C56EA6">
      <w:pPr>
        <w:pStyle w:val="a3"/>
        <w:spacing w:before="2" w:line="264" w:lineRule="auto"/>
        <w:ind w:left="319" w:right="765" w:firstLine="600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36AC6" w:rsidRDefault="00C56EA6">
      <w:pPr>
        <w:pStyle w:val="a3"/>
        <w:spacing w:line="264" w:lineRule="auto"/>
        <w:ind w:left="319" w:right="762" w:firstLine="600"/>
      </w:pPr>
      <w:proofErr w:type="gramStart"/>
      <w: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proofErr w:type="gramEnd"/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Heading1"/>
        <w:spacing w:before="68" w:line="487" w:lineRule="auto"/>
        <w:ind w:left="439" w:right="4556"/>
      </w:pPr>
      <w:r>
        <w:lastRenderedPageBreak/>
        <w:t>СОДЕРЖАНИЕ УЧЕБНОГО ПРЕДМЕТА 1 КЛАСС</w:t>
      </w:r>
    </w:p>
    <w:p w:rsidR="00A36AC6" w:rsidRDefault="00C56EA6">
      <w:pPr>
        <w:pStyle w:val="Heading2"/>
        <w:spacing w:line="316" w:lineRule="exact"/>
      </w:pPr>
      <w:r>
        <w:t>Знания о физической культуре</w:t>
      </w:r>
    </w:p>
    <w:p w:rsidR="00A36AC6" w:rsidRDefault="00C56EA6">
      <w:pPr>
        <w:pStyle w:val="a3"/>
        <w:spacing w:before="29" w:line="264" w:lineRule="auto"/>
        <w:ind w:left="319" w:right="772" w:firstLine="600"/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A36AC6" w:rsidRDefault="00C56EA6">
      <w:pPr>
        <w:pStyle w:val="Heading2"/>
        <w:spacing w:before="4"/>
        <w:jc w:val="left"/>
      </w:pPr>
      <w:r>
        <w:t>Способы самостоятельной деятельности</w:t>
      </w:r>
    </w:p>
    <w:p w:rsidR="00A36AC6" w:rsidRDefault="00C56EA6">
      <w:pPr>
        <w:pStyle w:val="a3"/>
        <w:spacing w:before="29"/>
        <w:ind w:left="920"/>
        <w:jc w:val="left"/>
      </w:pPr>
      <w:r>
        <w:t>Режим дня и правила его составления и соблюдения.</w:t>
      </w:r>
    </w:p>
    <w:p w:rsidR="00A36AC6" w:rsidRDefault="00C56EA6">
      <w:pPr>
        <w:pStyle w:val="Heading2"/>
        <w:spacing w:before="33"/>
        <w:jc w:val="left"/>
      </w:pPr>
      <w:r>
        <w:t>Физическое совершенствование</w:t>
      </w:r>
    </w:p>
    <w:p w:rsidR="00A36AC6" w:rsidRDefault="00C56EA6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Оздоровительная физическая культура</w:t>
      </w:r>
    </w:p>
    <w:p w:rsidR="00A36AC6" w:rsidRDefault="00C56EA6">
      <w:pPr>
        <w:pStyle w:val="a3"/>
        <w:spacing w:before="34" w:line="264" w:lineRule="auto"/>
        <w:ind w:left="319" w:right="778" w:firstLine="600"/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36AC6" w:rsidRDefault="00C56EA6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</w:p>
    <w:p w:rsidR="00A36AC6" w:rsidRDefault="00C56EA6">
      <w:pPr>
        <w:pStyle w:val="a3"/>
        <w:spacing w:before="33" w:line="264" w:lineRule="auto"/>
        <w:ind w:left="319" w:right="767" w:firstLine="600"/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A36AC6" w:rsidRDefault="00C56EA6">
      <w:pPr>
        <w:pStyle w:val="a3"/>
        <w:spacing w:before="3"/>
        <w:ind w:left="920"/>
      </w:pPr>
      <w:r>
        <w:t>Гимнастика с основами акробатики</w:t>
      </w:r>
    </w:p>
    <w:p w:rsidR="00A36AC6" w:rsidRDefault="00C56EA6">
      <w:pPr>
        <w:pStyle w:val="a3"/>
        <w:spacing w:before="28" w:line="264" w:lineRule="auto"/>
        <w:ind w:left="319" w:right="775" w:firstLine="600"/>
      </w:pPr>
      <w: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A36AC6" w:rsidRDefault="00C56EA6">
      <w:pPr>
        <w:pStyle w:val="a3"/>
        <w:spacing w:before="5" w:line="264" w:lineRule="auto"/>
        <w:ind w:left="319" w:right="781" w:firstLine="600"/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A36AC6" w:rsidRDefault="00C56EA6">
      <w:pPr>
        <w:pStyle w:val="a3"/>
        <w:spacing w:line="264" w:lineRule="auto"/>
        <w:ind w:left="319" w:right="776" w:firstLine="60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A36AC6" w:rsidRDefault="00C56EA6">
      <w:pPr>
        <w:pStyle w:val="a3"/>
        <w:ind w:left="920"/>
      </w:pPr>
      <w:r>
        <w:t>Лыжная подготовка</w:t>
      </w:r>
    </w:p>
    <w:p w:rsidR="00A36AC6" w:rsidRDefault="00C56EA6">
      <w:pPr>
        <w:pStyle w:val="a3"/>
        <w:spacing w:before="32" w:line="264" w:lineRule="auto"/>
        <w:ind w:left="319" w:right="780" w:firstLine="600"/>
      </w:pPr>
      <w: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A36AC6" w:rsidRDefault="00C56EA6">
      <w:pPr>
        <w:pStyle w:val="a3"/>
        <w:spacing w:line="320" w:lineRule="exact"/>
        <w:ind w:left="920"/>
      </w:pPr>
      <w:r>
        <w:t>Лёгкая атлетика</w:t>
      </w:r>
    </w:p>
    <w:p w:rsidR="00A36AC6" w:rsidRDefault="00C56EA6">
      <w:pPr>
        <w:pStyle w:val="a3"/>
        <w:spacing w:before="33" w:line="266" w:lineRule="auto"/>
        <w:ind w:left="319" w:right="781" w:firstLine="600"/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A36AC6" w:rsidRDefault="00C56EA6">
      <w:pPr>
        <w:pStyle w:val="a3"/>
        <w:spacing w:line="318" w:lineRule="exact"/>
        <w:ind w:left="920"/>
      </w:pPr>
      <w:r>
        <w:t>Подвижные и спортивные игры</w:t>
      </w:r>
    </w:p>
    <w:p w:rsidR="00A36AC6" w:rsidRDefault="00C56EA6">
      <w:pPr>
        <w:pStyle w:val="a3"/>
        <w:spacing w:before="28"/>
        <w:ind w:left="920"/>
      </w:pPr>
      <w:r>
        <w:t>Считалки для самостоятельной организации подвижных игр.</w:t>
      </w:r>
    </w:p>
    <w:p w:rsidR="00A36AC6" w:rsidRDefault="00A36AC6">
      <w:p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spacing w:before="63"/>
        <w:ind w:left="920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Прикладно-ориентированная</w:t>
      </w:r>
      <w:proofErr w:type="spellEnd"/>
      <w:r>
        <w:rPr>
          <w:i/>
          <w:sz w:val="28"/>
        </w:rPr>
        <w:t xml:space="preserve"> физическая культура</w:t>
      </w:r>
    </w:p>
    <w:p w:rsidR="00A36AC6" w:rsidRDefault="00C56EA6">
      <w:pPr>
        <w:pStyle w:val="a3"/>
        <w:spacing w:before="34" w:line="264" w:lineRule="auto"/>
        <w:ind w:left="319" w:right="778" w:firstLine="600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спортивных и подвижных игр. Подготовка к выполнению нормативных требований комплекса ГТО.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numPr>
          <w:ilvl w:val="0"/>
          <w:numId w:val="4"/>
        </w:numPr>
        <w:tabs>
          <w:tab w:val="left" w:pos="651"/>
        </w:tabs>
        <w:spacing w:before="263"/>
      </w:pPr>
      <w:r>
        <w:t>КЛАСС</w:t>
      </w:r>
    </w:p>
    <w:p w:rsidR="00A36AC6" w:rsidRDefault="00A36AC6">
      <w:pPr>
        <w:pStyle w:val="a3"/>
        <w:spacing w:before="9"/>
        <w:jc w:val="left"/>
        <w:rPr>
          <w:b/>
        </w:rPr>
      </w:pPr>
    </w:p>
    <w:p w:rsidR="00A36AC6" w:rsidRDefault="00C56EA6">
      <w:pPr>
        <w:pStyle w:val="Heading2"/>
      </w:pPr>
      <w:r>
        <w:t>Знания о физической культуре</w:t>
      </w:r>
    </w:p>
    <w:p w:rsidR="00A36AC6" w:rsidRDefault="00C56EA6">
      <w:pPr>
        <w:pStyle w:val="a3"/>
        <w:spacing w:before="24" w:line="264" w:lineRule="auto"/>
        <w:ind w:left="319" w:right="772" w:firstLine="600"/>
      </w:pPr>
      <w:r>
        <w:t>Из истории возникновения физических упражнений и первых соревнований. Зарождение Олимпийских игр древности.</w:t>
      </w:r>
    </w:p>
    <w:p w:rsidR="00A36AC6" w:rsidRDefault="00C56EA6">
      <w:pPr>
        <w:pStyle w:val="Heading2"/>
        <w:spacing w:before="7"/>
      </w:pPr>
      <w:r>
        <w:t>Способы самостоятельной деятельности</w:t>
      </w:r>
    </w:p>
    <w:p w:rsidR="00A36AC6" w:rsidRDefault="00C56EA6">
      <w:pPr>
        <w:pStyle w:val="a3"/>
        <w:spacing w:before="28" w:line="264" w:lineRule="auto"/>
        <w:ind w:left="319" w:right="772" w:firstLine="600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36AC6" w:rsidRDefault="00C56EA6">
      <w:pPr>
        <w:pStyle w:val="Heading2"/>
        <w:spacing w:before="4"/>
      </w:pPr>
      <w:r>
        <w:t>Физическое совершенствование</w:t>
      </w:r>
    </w:p>
    <w:p w:rsidR="00A36AC6" w:rsidRDefault="00C56EA6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Оздоровительная физическая культура</w:t>
      </w:r>
    </w:p>
    <w:p w:rsidR="00A36AC6" w:rsidRDefault="00C56EA6">
      <w:pPr>
        <w:pStyle w:val="a3"/>
        <w:spacing w:before="33" w:line="261" w:lineRule="auto"/>
        <w:ind w:left="319" w:right="781" w:firstLine="600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A36AC6" w:rsidRDefault="00C56EA6">
      <w:pPr>
        <w:spacing w:before="4"/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</w:p>
    <w:p w:rsidR="00A36AC6" w:rsidRDefault="00C56EA6">
      <w:pPr>
        <w:pStyle w:val="a3"/>
        <w:spacing w:before="33"/>
        <w:ind w:left="920"/>
      </w:pPr>
      <w:r>
        <w:t>Гимнастика с основами акробатики</w:t>
      </w:r>
    </w:p>
    <w:p w:rsidR="00A36AC6" w:rsidRDefault="00C56EA6">
      <w:pPr>
        <w:pStyle w:val="a3"/>
        <w:spacing w:before="33" w:line="264" w:lineRule="auto"/>
        <w:ind w:left="319" w:right="771" w:firstLine="600"/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</w:t>
      </w:r>
      <w:r>
        <w:rPr>
          <w:spacing w:val="-25"/>
        </w:rPr>
        <w:t xml:space="preserve"> </w:t>
      </w:r>
      <w:r>
        <w:t>движения.</w:t>
      </w:r>
    </w:p>
    <w:p w:rsidR="00A36AC6" w:rsidRDefault="00C56EA6">
      <w:pPr>
        <w:pStyle w:val="a3"/>
        <w:spacing w:line="264" w:lineRule="auto"/>
        <w:ind w:left="319" w:right="767" w:firstLine="600"/>
      </w:pPr>
      <w:r>
        <w:t>Упражнения разминки перед выполнением гимнастических 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A36AC6" w:rsidRDefault="00C56EA6">
      <w:pPr>
        <w:pStyle w:val="a3"/>
        <w:spacing w:before="1"/>
        <w:ind w:left="920"/>
      </w:pPr>
      <w:r>
        <w:t>Лыжная подготовка</w:t>
      </w:r>
    </w:p>
    <w:p w:rsidR="00A36AC6" w:rsidRDefault="00C56EA6">
      <w:pPr>
        <w:pStyle w:val="a3"/>
        <w:spacing w:before="33" w:line="264" w:lineRule="auto"/>
        <w:ind w:left="319" w:right="775" w:firstLine="600"/>
      </w:pPr>
      <w:r>
        <w:t xml:space="preserve">Правила поведения на занятиях лыжной подготовкой.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36AC6" w:rsidRDefault="00C56EA6">
      <w:pPr>
        <w:pStyle w:val="a3"/>
        <w:spacing w:line="322" w:lineRule="exact"/>
        <w:ind w:left="920"/>
      </w:pPr>
      <w:r>
        <w:t>Лёгкая атлетика</w:t>
      </w:r>
    </w:p>
    <w:p w:rsidR="00A36AC6" w:rsidRDefault="00C56EA6">
      <w:pPr>
        <w:pStyle w:val="a3"/>
        <w:spacing w:before="33" w:line="264" w:lineRule="auto"/>
        <w:ind w:left="319" w:right="768" w:firstLine="600"/>
      </w:pPr>
      <w: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</w:t>
      </w:r>
      <w:proofErr w:type="gramStart"/>
      <w:r>
        <w:t>с</w:t>
      </w:r>
      <w:proofErr w:type="gramEnd"/>
      <w:r>
        <w:t xml:space="preserve"> разной</w:t>
      </w:r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4"/>
      </w:pPr>
      <w: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t>обеганием</w:t>
      </w:r>
      <w:proofErr w:type="spellEnd"/>
      <w:r>
        <w:t xml:space="preserve"> предметов, с преодолением небольших препятствий.</w:t>
      </w:r>
    </w:p>
    <w:p w:rsidR="00A36AC6" w:rsidRDefault="00C56EA6">
      <w:pPr>
        <w:pStyle w:val="a3"/>
        <w:spacing w:before="1"/>
        <w:ind w:left="920"/>
        <w:jc w:val="left"/>
      </w:pPr>
      <w:r>
        <w:t>Подвижные игры</w:t>
      </w:r>
    </w:p>
    <w:p w:rsidR="00A36AC6" w:rsidRDefault="00C56EA6">
      <w:pPr>
        <w:pStyle w:val="a3"/>
        <w:spacing w:before="34" w:line="264" w:lineRule="auto"/>
        <w:ind w:left="319" w:right="116" w:firstLine="600"/>
        <w:jc w:val="left"/>
      </w:pPr>
      <w:r>
        <w:t>Подвижные игры с техническими приёмами спортивных игр (баскетбол, футбол).</w:t>
      </w:r>
    </w:p>
    <w:p w:rsidR="00A36AC6" w:rsidRDefault="00C56EA6">
      <w:pPr>
        <w:spacing w:before="2"/>
        <w:ind w:left="920"/>
        <w:rPr>
          <w:i/>
          <w:sz w:val="28"/>
        </w:rPr>
      </w:pPr>
      <w:proofErr w:type="spellStart"/>
      <w:r>
        <w:rPr>
          <w:i/>
          <w:sz w:val="28"/>
        </w:rPr>
        <w:t>Прикладно-ориентированная</w:t>
      </w:r>
      <w:proofErr w:type="spellEnd"/>
      <w:r>
        <w:rPr>
          <w:i/>
          <w:sz w:val="28"/>
        </w:rPr>
        <w:t xml:space="preserve"> физическая культура</w:t>
      </w:r>
    </w:p>
    <w:p w:rsidR="00A36AC6" w:rsidRDefault="00C56EA6">
      <w:pPr>
        <w:pStyle w:val="a3"/>
        <w:spacing w:before="29" w:line="264" w:lineRule="auto"/>
        <w:ind w:left="319" w:right="116" w:firstLine="600"/>
        <w:jc w:val="left"/>
      </w:pPr>
      <w:r>
        <w:t>Подготовка к соревнованиям по комплексу ГТО. Развитие основных физических каче</w:t>
      </w:r>
      <w:proofErr w:type="gramStart"/>
      <w:r>
        <w:t>ств ср</w:t>
      </w:r>
      <w:proofErr w:type="gramEnd"/>
      <w:r>
        <w:t>едствами подвижных и спортивных игр.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numPr>
          <w:ilvl w:val="0"/>
          <w:numId w:val="4"/>
        </w:numPr>
        <w:tabs>
          <w:tab w:val="left" w:pos="651"/>
        </w:tabs>
        <w:spacing w:before="267"/>
        <w:jc w:val="both"/>
      </w:pPr>
      <w:r>
        <w:t>КЛАСС</w:t>
      </w:r>
    </w:p>
    <w:p w:rsidR="00A36AC6" w:rsidRDefault="00A36AC6">
      <w:pPr>
        <w:pStyle w:val="a3"/>
        <w:spacing w:before="4"/>
        <w:jc w:val="left"/>
        <w:rPr>
          <w:b/>
        </w:rPr>
      </w:pPr>
    </w:p>
    <w:p w:rsidR="00A36AC6" w:rsidRDefault="00C56EA6">
      <w:pPr>
        <w:pStyle w:val="Heading2"/>
      </w:pPr>
      <w:r>
        <w:t>Знания о физической культуре</w:t>
      </w:r>
    </w:p>
    <w:p w:rsidR="00A36AC6" w:rsidRDefault="00C56EA6">
      <w:pPr>
        <w:pStyle w:val="a3"/>
        <w:spacing w:before="28" w:line="264" w:lineRule="auto"/>
        <w:ind w:left="319" w:right="772" w:firstLine="600"/>
      </w:pPr>
      <w: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36AC6" w:rsidRDefault="00C56EA6">
      <w:pPr>
        <w:pStyle w:val="Heading2"/>
        <w:spacing w:before="3"/>
      </w:pPr>
      <w:r>
        <w:t>Способы самостоятельной деятельности</w:t>
      </w:r>
    </w:p>
    <w:p w:rsidR="00A36AC6" w:rsidRDefault="00C56EA6">
      <w:pPr>
        <w:pStyle w:val="a3"/>
        <w:spacing w:before="28" w:line="264" w:lineRule="auto"/>
        <w:ind w:left="319" w:right="764" w:firstLine="600"/>
      </w:pPr>
      <w:r>
        <w:t xml:space="preserve">Виды физических упражнений, используемых на уроках физической культуры: </w:t>
      </w:r>
      <w:proofErr w:type="spellStart"/>
      <w:r>
        <w:t>общеразвивающие</w:t>
      </w:r>
      <w:proofErr w:type="spellEnd"/>
      <w: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36AC6" w:rsidRDefault="00C56EA6">
      <w:pPr>
        <w:pStyle w:val="Heading2"/>
        <w:spacing w:before="9"/>
      </w:pPr>
      <w:r>
        <w:t>Физическое совершенствование</w:t>
      </w:r>
    </w:p>
    <w:p w:rsidR="00A36AC6" w:rsidRDefault="00C56EA6">
      <w:pPr>
        <w:spacing w:before="24"/>
        <w:ind w:left="920"/>
        <w:jc w:val="both"/>
        <w:rPr>
          <w:i/>
          <w:sz w:val="28"/>
        </w:rPr>
      </w:pPr>
      <w:r>
        <w:rPr>
          <w:i/>
          <w:sz w:val="28"/>
        </w:rPr>
        <w:t>Оздоровительная физическая культура</w:t>
      </w:r>
    </w:p>
    <w:p w:rsidR="00A36AC6" w:rsidRDefault="00C56EA6">
      <w:pPr>
        <w:pStyle w:val="a3"/>
        <w:spacing w:before="33" w:line="264" w:lineRule="auto"/>
        <w:ind w:left="319" w:right="768" w:firstLine="600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36AC6" w:rsidRDefault="00C56EA6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культура.</w:t>
      </w:r>
    </w:p>
    <w:p w:rsidR="00A36AC6" w:rsidRDefault="00C56EA6">
      <w:pPr>
        <w:pStyle w:val="a3"/>
        <w:spacing w:before="34"/>
        <w:ind w:left="920"/>
      </w:pPr>
      <w:r>
        <w:t>Гимнастика с основами акробатики</w:t>
      </w:r>
    </w:p>
    <w:p w:rsidR="00A36AC6" w:rsidRDefault="00C56EA6">
      <w:pPr>
        <w:pStyle w:val="a3"/>
        <w:spacing w:before="33" w:line="264" w:lineRule="auto"/>
        <w:ind w:left="319" w:right="764" w:firstLine="600"/>
      </w:pPr>
      <w:r>
        <w:t xml:space="preserve">Строевые упражнения в движении </w:t>
      </w:r>
      <w:proofErr w:type="spellStart"/>
      <w:r>
        <w:t>противоходом</w:t>
      </w:r>
      <w:proofErr w:type="spellEnd"/>
      <w: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</w:t>
      </w:r>
      <w:proofErr w:type="gramStart"/>
      <w:r>
        <w:t>по</w:t>
      </w:r>
      <w:proofErr w:type="gramEnd"/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63"/>
      </w:pPr>
      <w:r>
        <w:lastRenderedPageBreak/>
        <w:t>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A36AC6" w:rsidRDefault="00C56EA6">
      <w:pPr>
        <w:pStyle w:val="a3"/>
        <w:spacing w:before="4" w:line="264" w:lineRule="auto"/>
        <w:ind w:left="319" w:right="768" w:firstLine="600"/>
      </w:pPr>
      <w:r>
        <w:t xml:space="preserve">Упражнения в передвижении по гимнастической стенке: ходьба приставным шагом </w:t>
      </w:r>
      <w:r>
        <w:rPr>
          <w:spacing w:val="-3"/>
        </w:rPr>
        <w:t xml:space="preserve">правым </w:t>
      </w:r>
      <w:r>
        <w:t xml:space="preserve">и </w:t>
      </w:r>
      <w:r>
        <w:rPr>
          <w:spacing w:val="-3"/>
        </w:rPr>
        <w:t xml:space="preserve">левым </w:t>
      </w:r>
      <w:r>
        <w:t xml:space="preserve">боком </w:t>
      </w:r>
      <w:r>
        <w:rPr>
          <w:spacing w:val="-3"/>
        </w:rPr>
        <w:t xml:space="preserve">по нижней жерди, </w:t>
      </w:r>
      <w:r>
        <w:t>лазанье разноимённым способом. Прыжки через скакалку с изменяющейся</w:t>
      </w:r>
      <w:r>
        <w:rPr>
          <w:spacing w:val="-38"/>
        </w:rPr>
        <w:t xml:space="preserve"> </w:t>
      </w:r>
      <w:r>
        <w:t xml:space="preserve">скоростью вращения </w:t>
      </w:r>
      <w:r>
        <w:rPr>
          <w:spacing w:val="-3"/>
        </w:rPr>
        <w:t xml:space="preserve">на </w:t>
      </w:r>
      <w:r>
        <w:t xml:space="preserve">двух ногах и поочерёдно </w:t>
      </w:r>
      <w:r>
        <w:rPr>
          <w:spacing w:val="-3"/>
        </w:rPr>
        <w:t xml:space="preserve">на </w:t>
      </w:r>
      <w:r>
        <w:t xml:space="preserve">правой и левой </w:t>
      </w:r>
      <w:r>
        <w:rPr>
          <w:spacing w:val="-3"/>
        </w:rPr>
        <w:t xml:space="preserve">ноге, </w:t>
      </w:r>
      <w:r>
        <w:t xml:space="preserve">прыжки </w:t>
      </w:r>
      <w:r>
        <w:rPr>
          <w:spacing w:val="-3"/>
        </w:rPr>
        <w:t xml:space="preserve">через </w:t>
      </w:r>
      <w:r>
        <w:t xml:space="preserve">скакалку </w:t>
      </w:r>
      <w:r>
        <w:rPr>
          <w:spacing w:val="-3"/>
        </w:rPr>
        <w:t xml:space="preserve">назад </w:t>
      </w:r>
      <w:r>
        <w:t>с равномерной</w:t>
      </w:r>
      <w:r>
        <w:rPr>
          <w:spacing w:val="-13"/>
        </w:rPr>
        <w:t xml:space="preserve"> </w:t>
      </w:r>
      <w:r>
        <w:t>скоростью.</w:t>
      </w:r>
    </w:p>
    <w:p w:rsidR="00A36AC6" w:rsidRDefault="00C56EA6">
      <w:pPr>
        <w:pStyle w:val="a3"/>
        <w:spacing w:before="1" w:line="264" w:lineRule="auto"/>
        <w:ind w:left="319" w:right="767" w:firstLine="600"/>
      </w:pPr>
      <w: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36AC6" w:rsidRDefault="00C56EA6">
      <w:pPr>
        <w:pStyle w:val="a3"/>
        <w:spacing w:line="320" w:lineRule="exact"/>
        <w:ind w:left="920"/>
      </w:pPr>
      <w:r>
        <w:t>Лёгкая атлетика</w:t>
      </w:r>
    </w:p>
    <w:p w:rsidR="00A36AC6" w:rsidRDefault="00C56EA6">
      <w:pPr>
        <w:pStyle w:val="a3"/>
        <w:spacing w:before="33" w:line="264" w:lineRule="auto"/>
        <w:ind w:left="319" w:right="764" w:firstLine="600"/>
      </w:pPr>
      <w:r>
        <w:t>Прыжок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разбега,</w:t>
      </w:r>
      <w:r>
        <w:rPr>
          <w:spacing w:val="-11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rPr>
          <w:spacing w:val="-3"/>
        </w:rPr>
        <w:t>согнув</w:t>
      </w:r>
      <w:r>
        <w:rPr>
          <w:spacing w:val="-7"/>
        </w:rPr>
        <w:t xml:space="preserve"> </w:t>
      </w:r>
      <w:r>
        <w:t>ноги.</w:t>
      </w:r>
      <w:r>
        <w:rPr>
          <w:spacing w:val="-6"/>
        </w:rPr>
        <w:t xml:space="preserve"> </w:t>
      </w:r>
      <w:r>
        <w:rPr>
          <w:spacing w:val="-3"/>
        </w:rPr>
        <w:t>Броски</w:t>
      </w:r>
      <w:r>
        <w:rPr>
          <w:spacing w:val="-9"/>
        </w:rPr>
        <w:t xml:space="preserve"> </w:t>
      </w:r>
      <w:r>
        <w:t>набивного</w:t>
      </w:r>
      <w:r>
        <w:rPr>
          <w:spacing w:val="-9"/>
        </w:rPr>
        <w:t xml:space="preserve"> </w:t>
      </w:r>
      <w:r>
        <w:t xml:space="preserve">мяча из-за головы в положении </w:t>
      </w:r>
      <w:r>
        <w:rPr>
          <w:spacing w:val="-3"/>
        </w:rPr>
        <w:t xml:space="preserve">сидя </w:t>
      </w:r>
      <w:r>
        <w:t xml:space="preserve">и стоя на </w:t>
      </w:r>
      <w:r>
        <w:rPr>
          <w:spacing w:val="-3"/>
        </w:rPr>
        <w:t xml:space="preserve">месте. </w:t>
      </w:r>
      <w:r>
        <w:t xml:space="preserve">Беговые упражнения скоростной и координационной направленности: челночный бег, бег с преодолением </w:t>
      </w:r>
      <w:r>
        <w:rPr>
          <w:spacing w:val="-3"/>
        </w:rPr>
        <w:t xml:space="preserve">препятствий, </w:t>
      </w:r>
      <w:r>
        <w:t>с ускорением и торможением, максимальной скоростью на дистанции 30</w:t>
      </w:r>
      <w:r>
        <w:rPr>
          <w:spacing w:val="-21"/>
        </w:rPr>
        <w:t xml:space="preserve"> </w:t>
      </w:r>
      <w:r>
        <w:t>м.</w:t>
      </w:r>
    </w:p>
    <w:p w:rsidR="00A36AC6" w:rsidRDefault="00C56EA6">
      <w:pPr>
        <w:pStyle w:val="a3"/>
        <w:spacing w:before="1"/>
        <w:ind w:left="920"/>
      </w:pPr>
      <w:r>
        <w:t>Лыжная подготовка</w:t>
      </w:r>
    </w:p>
    <w:p w:rsidR="00A36AC6" w:rsidRDefault="00C56EA6">
      <w:pPr>
        <w:pStyle w:val="a3"/>
        <w:spacing w:before="29" w:line="264" w:lineRule="auto"/>
        <w:ind w:left="319" w:right="765" w:firstLine="600"/>
      </w:pPr>
      <w:r>
        <w:t xml:space="preserve">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 переступанием стоя на месте и в движении. Торможение плугом.</w:t>
      </w:r>
    </w:p>
    <w:p w:rsidR="00A36AC6" w:rsidRDefault="00C56EA6">
      <w:pPr>
        <w:pStyle w:val="a3"/>
        <w:spacing w:before="3"/>
        <w:ind w:left="920"/>
      </w:pPr>
      <w:r>
        <w:t>Плавательная подготовка.</w:t>
      </w:r>
    </w:p>
    <w:p w:rsidR="00A36AC6" w:rsidRDefault="00C56EA6">
      <w:pPr>
        <w:pStyle w:val="a3"/>
        <w:spacing w:before="33" w:line="264" w:lineRule="auto"/>
        <w:ind w:left="319" w:right="762" w:firstLine="600"/>
      </w:pPr>
      <w: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A36AC6" w:rsidRDefault="00C56EA6">
      <w:pPr>
        <w:pStyle w:val="a3"/>
        <w:spacing w:line="322" w:lineRule="exact"/>
        <w:ind w:left="920"/>
      </w:pPr>
      <w:r>
        <w:t>Подвижные и спортивные игры</w:t>
      </w:r>
    </w:p>
    <w:p w:rsidR="00A36AC6" w:rsidRDefault="00C56EA6">
      <w:pPr>
        <w:pStyle w:val="a3"/>
        <w:spacing w:before="29" w:line="264" w:lineRule="auto"/>
        <w:ind w:left="319" w:right="766" w:firstLine="600"/>
      </w:pPr>
      <w: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A36AC6" w:rsidRDefault="00C56EA6">
      <w:pPr>
        <w:spacing w:before="1"/>
        <w:ind w:left="92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Прикладно-ориентированная</w:t>
      </w:r>
      <w:proofErr w:type="spellEnd"/>
      <w:r>
        <w:rPr>
          <w:i/>
          <w:sz w:val="28"/>
        </w:rPr>
        <w:t xml:space="preserve"> физическая культура.</w:t>
      </w:r>
    </w:p>
    <w:p w:rsidR="00A36AC6" w:rsidRDefault="00C56EA6">
      <w:pPr>
        <w:pStyle w:val="a3"/>
        <w:spacing w:before="33" w:line="264" w:lineRule="auto"/>
        <w:ind w:left="319" w:right="765" w:firstLine="600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базовых видов спорта. Подготовка к выполнению нормативных требований комплекса ГТО.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numPr>
          <w:ilvl w:val="0"/>
          <w:numId w:val="4"/>
        </w:numPr>
        <w:tabs>
          <w:tab w:val="left" w:pos="651"/>
        </w:tabs>
        <w:spacing w:before="267"/>
        <w:jc w:val="both"/>
      </w:pPr>
      <w:r>
        <w:t>КЛАСС</w:t>
      </w:r>
    </w:p>
    <w:p w:rsidR="00A36AC6" w:rsidRDefault="00A36AC6">
      <w:pPr>
        <w:pStyle w:val="a3"/>
        <w:spacing w:before="4"/>
        <w:jc w:val="left"/>
        <w:rPr>
          <w:b/>
        </w:rPr>
      </w:pPr>
    </w:p>
    <w:p w:rsidR="00A36AC6" w:rsidRDefault="00C56EA6">
      <w:pPr>
        <w:pStyle w:val="Heading2"/>
        <w:spacing w:before="1"/>
      </w:pPr>
      <w:r>
        <w:t>Знания о физической культуре</w:t>
      </w:r>
    </w:p>
    <w:p w:rsidR="00A36AC6" w:rsidRDefault="00A36AC6">
      <w:p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8" w:firstLine="600"/>
      </w:pPr>
      <w:r>
        <w:lastRenderedPageBreak/>
        <w:t>Из истории развития физической культуры в России. Развитие национальных видов спорта в России.</w:t>
      </w:r>
    </w:p>
    <w:p w:rsidR="00A36AC6" w:rsidRDefault="00C56EA6">
      <w:pPr>
        <w:pStyle w:val="Heading2"/>
        <w:spacing w:before="7"/>
      </w:pPr>
      <w:r>
        <w:t>Способы самостоятельной</w:t>
      </w:r>
      <w:r>
        <w:rPr>
          <w:spacing w:val="-18"/>
        </w:rPr>
        <w:t xml:space="preserve"> </w:t>
      </w:r>
      <w:r>
        <w:t>деятельности</w:t>
      </w:r>
    </w:p>
    <w:p w:rsidR="00A36AC6" w:rsidRDefault="00C56EA6">
      <w:pPr>
        <w:pStyle w:val="a3"/>
        <w:spacing w:before="29" w:line="264" w:lineRule="auto"/>
        <w:ind w:left="319" w:right="769" w:firstLine="600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</w:t>
      </w:r>
      <w:r>
        <w:rPr>
          <w:spacing w:val="-3"/>
        </w:rPr>
        <w:t xml:space="preserve"> </w:t>
      </w:r>
      <w:r>
        <w:t>культурой.</w:t>
      </w:r>
    </w:p>
    <w:p w:rsidR="00A36AC6" w:rsidRDefault="00C56EA6">
      <w:pPr>
        <w:pStyle w:val="Heading2"/>
        <w:spacing w:before="4"/>
      </w:pPr>
      <w:r>
        <w:t>Физическое совершенствование</w:t>
      </w:r>
    </w:p>
    <w:p w:rsidR="00A36AC6" w:rsidRDefault="00C56EA6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Оздоровительная физическая культура</w:t>
      </w:r>
    </w:p>
    <w:p w:rsidR="00A36AC6" w:rsidRDefault="00C56EA6">
      <w:pPr>
        <w:pStyle w:val="a3"/>
        <w:spacing w:before="29" w:line="264" w:lineRule="auto"/>
        <w:ind w:left="319" w:right="767" w:firstLine="600"/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A36AC6" w:rsidRDefault="00C56EA6">
      <w:pPr>
        <w:ind w:left="9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</w:p>
    <w:p w:rsidR="00A36AC6" w:rsidRDefault="00C56EA6">
      <w:pPr>
        <w:pStyle w:val="a3"/>
        <w:spacing w:before="34"/>
        <w:ind w:left="920"/>
      </w:pPr>
      <w:r>
        <w:t>Гимнастика с основами акробатики</w:t>
      </w:r>
    </w:p>
    <w:p w:rsidR="00A36AC6" w:rsidRDefault="00C56EA6">
      <w:pPr>
        <w:pStyle w:val="a3"/>
        <w:spacing w:before="33" w:line="264" w:lineRule="auto"/>
        <w:ind w:left="319" w:right="769" w:firstLine="600"/>
      </w:pPr>
      <w: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 перекладине: висы и упоры, подъём переворотом. Упражнения в танце</w:t>
      </w:r>
    </w:p>
    <w:p w:rsidR="00A36AC6" w:rsidRDefault="00C56EA6">
      <w:pPr>
        <w:pStyle w:val="a3"/>
        <w:spacing w:before="1"/>
        <w:ind w:left="319"/>
        <w:jc w:val="left"/>
      </w:pPr>
      <w:r>
        <w:t>«</w:t>
      </w:r>
      <w:proofErr w:type="spellStart"/>
      <w:r>
        <w:t>Летка-енка</w:t>
      </w:r>
      <w:proofErr w:type="spellEnd"/>
      <w:r>
        <w:t>».</w:t>
      </w:r>
    </w:p>
    <w:p w:rsidR="00A36AC6" w:rsidRDefault="00C56EA6">
      <w:pPr>
        <w:pStyle w:val="a3"/>
        <w:spacing w:before="33"/>
        <w:ind w:left="920"/>
      </w:pPr>
      <w:r>
        <w:t>Лёгкая атлетика</w:t>
      </w:r>
    </w:p>
    <w:p w:rsidR="00A36AC6" w:rsidRDefault="00C56EA6">
      <w:pPr>
        <w:pStyle w:val="a3"/>
        <w:spacing w:before="29" w:line="264" w:lineRule="auto"/>
        <w:ind w:left="319" w:right="772" w:firstLine="600"/>
      </w:pPr>
      <w: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t>дальность</w:t>
      </w:r>
      <w:proofErr w:type="gramEnd"/>
      <w:r>
        <w:t xml:space="preserve"> стоя на месте.</w:t>
      </w:r>
    </w:p>
    <w:p w:rsidR="00A36AC6" w:rsidRDefault="00C56EA6">
      <w:pPr>
        <w:pStyle w:val="a3"/>
        <w:spacing w:before="1"/>
        <w:ind w:left="920"/>
      </w:pPr>
      <w:r>
        <w:t>Лыжная подготовка</w:t>
      </w:r>
    </w:p>
    <w:p w:rsidR="00A36AC6" w:rsidRDefault="00C56EA6">
      <w:pPr>
        <w:pStyle w:val="a3"/>
        <w:spacing w:before="33" w:line="264" w:lineRule="auto"/>
        <w:ind w:left="319" w:right="780" w:firstLine="600"/>
      </w:pPr>
      <w: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>
        <w:t>одношажным</w:t>
      </w:r>
      <w:proofErr w:type="spellEnd"/>
      <w:r>
        <w:t xml:space="preserve"> ходом.</w:t>
      </w:r>
    </w:p>
    <w:p w:rsidR="00A36AC6" w:rsidRDefault="00C56EA6">
      <w:pPr>
        <w:pStyle w:val="a3"/>
        <w:spacing w:before="2"/>
        <w:ind w:left="920"/>
      </w:pPr>
      <w:r>
        <w:t>Плавательная подготовка</w:t>
      </w:r>
    </w:p>
    <w:p w:rsidR="00A36AC6" w:rsidRDefault="00C56EA6">
      <w:pPr>
        <w:pStyle w:val="a3"/>
        <w:spacing w:before="33" w:line="264" w:lineRule="auto"/>
        <w:ind w:left="319" w:right="779" w:firstLine="600"/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/>
        <w:ind w:left="920"/>
      </w:pPr>
      <w:r>
        <w:lastRenderedPageBreak/>
        <w:t>Подвижные и спортивные игры</w:t>
      </w:r>
    </w:p>
    <w:p w:rsidR="00A36AC6" w:rsidRDefault="00C56EA6">
      <w:pPr>
        <w:pStyle w:val="a3"/>
        <w:spacing w:before="34" w:line="264" w:lineRule="auto"/>
        <w:ind w:left="319" w:right="769" w:firstLine="600"/>
      </w:pPr>
      <w: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36AC6" w:rsidRDefault="00C56EA6">
      <w:pPr>
        <w:pStyle w:val="a3"/>
        <w:spacing w:line="322" w:lineRule="exact"/>
        <w:ind w:left="920"/>
      </w:pPr>
      <w:proofErr w:type="spellStart"/>
      <w:r>
        <w:t>Прикладно-ориентированная</w:t>
      </w:r>
      <w:proofErr w:type="spellEnd"/>
      <w:r>
        <w:t xml:space="preserve"> физическая культура</w:t>
      </w:r>
    </w:p>
    <w:p w:rsidR="00A36AC6" w:rsidRDefault="00C56EA6">
      <w:pPr>
        <w:pStyle w:val="a3"/>
        <w:spacing w:before="33" w:line="264" w:lineRule="auto"/>
        <w:ind w:left="319" w:right="769" w:firstLine="600"/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Heading1"/>
        <w:spacing w:before="68" w:line="264" w:lineRule="auto"/>
        <w:ind w:left="439" w:right="772"/>
        <w:jc w:val="both"/>
      </w:pPr>
      <w: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C56EA6">
      <w:pPr>
        <w:spacing w:before="259"/>
        <w:ind w:left="439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A36AC6" w:rsidRDefault="00A36AC6">
      <w:pPr>
        <w:pStyle w:val="a3"/>
        <w:spacing w:before="4"/>
        <w:jc w:val="left"/>
        <w:rPr>
          <w:b/>
        </w:rPr>
      </w:pPr>
    </w:p>
    <w:p w:rsidR="00A36AC6" w:rsidRDefault="00C56EA6">
      <w:pPr>
        <w:pStyle w:val="a3"/>
        <w:spacing w:line="264" w:lineRule="auto"/>
        <w:ind w:left="319" w:right="769" w:firstLine="600"/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6AC6" w:rsidRDefault="00C56EA6">
      <w:pPr>
        <w:pStyle w:val="a3"/>
        <w:spacing w:line="264" w:lineRule="auto"/>
        <w:ind w:left="319" w:right="776" w:firstLine="600"/>
      </w:pPr>
      <w:r>
        <w:t xml:space="preserve">В результате изучения физической культуры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77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4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67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</w:t>
      </w:r>
      <w:r>
        <w:rPr>
          <w:spacing w:val="-4"/>
          <w:sz w:val="28"/>
        </w:rPr>
        <w:t xml:space="preserve"> </w:t>
      </w:r>
      <w:r>
        <w:rPr>
          <w:sz w:val="28"/>
        </w:rPr>
        <w:t>ушибах;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4"/>
        <w:rPr>
          <w:sz w:val="28"/>
        </w:rPr>
      </w:pPr>
      <w:r>
        <w:rPr>
          <w:sz w:val="28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 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1" w:line="264" w:lineRule="auto"/>
        <w:ind w:right="77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показатели.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spacing w:before="264"/>
        <w:ind w:left="439"/>
        <w:jc w:val="both"/>
      </w:pPr>
      <w:r>
        <w:t>МЕТАПРЕДМЕТНЫЕ РЕЗУЛЬТАТЫ</w:t>
      </w:r>
    </w:p>
    <w:p w:rsidR="00A36AC6" w:rsidRDefault="00A36AC6">
      <w:pPr>
        <w:pStyle w:val="a3"/>
        <w:spacing w:before="11"/>
        <w:jc w:val="left"/>
        <w:rPr>
          <w:b/>
          <w:sz w:val="27"/>
        </w:rPr>
      </w:pPr>
    </w:p>
    <w:p w:rsidR="00A36AC6" w:rsidRDefault="00C56EA6">
      <w:pPr>
        <w:pStyle w:val="a3"/>
        <w:spacing w:line="264" w:lineRule="auto"/>
        <w:ind w:left="319" w:right="779" w:firstLine="600"/>
      </w:pPr>
      <w:r>
        <w:t xml:space="preserve">В результате изучения физической культуры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</w:t>
      </w:r>
      <w:r>
        <w:rPr>
          <w:spacing w:val="52"/>
        </w:rPr>
        <w:t xml:space="preserve"> </w:t>
      </w:r>
      <w:r>
        <w:t>познавательные</w:t>
      </w:r>
    </w:p>
    <w:p w:rsidR="00A36AC6" w:rsidRDefault="00A36AC6">
      <w:pPr>
        <w:spacing w:line="264" w:lineRule="auto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1"/>
      </w:pPr>
      <w: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6AC6" w:rsidRDefault="00C56EA6">
      <w:pPr>
        <w:pStyle w:val="a3"/>
        <w:spacing w:before="4" w:line="261" w:lineRule="auto"/>
        <w:ind w:left="319" w:right="775" w:firstLine="600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универсальные учебные действия.</w:t>
      </w:r>
    </w:p>
    <w:p w:rsidR="00A36AC6" w:rsidRDefault="00C56EA6">
      <w:pPr>
        <w:pStyle w:val="Heading1"/>
        <w:spacing w:before="4"/>
        <w:jc w:val="both"/>
        <w:rPr>
          <w:b w:val="0"/>
        </w:rPr>
      </w:pPr>
      <w:r>
        <w:t>Познавательные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  <w:tab w:val="left" w:pos="2589"/>
          <w:tab w:val="left" w:pos="3610"/>
          <w:tab w:val="left" w:pos="4008"/>
          <w:tab w:val="left" w:pos="6075"/>
          <w:tab w:val="left" w:pos="7433"/>
          <w:tab w:val="left" w:pos="7812"/>
        </w:tabs>
        <w:spacing w:before="33" w:line="264" w:lineRule="auto"/>
        <w:ind w:right="77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 человека 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before="3" w:line="261" w:lineRule="auto"/>
        <w:ind w:right="779"/>
        <w:jc w:val="left"/>
        <w:rPr>
          <w:sz w:val="28"/>
        </w:rPr>
      </w:pPr>
      <w:r>
        <w:rPr>
          <w:sz w:val="28"/>
        </w:rPr>
        <w:t>устанавливать связь между бытовыми движениями древних людей и физическими упражнениями из современных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before="3" w:line="264" w:lineRule="auto"/>
        <w:ind w:right="775"/>
        <w:jc w:val="left"/>
        <w:rPr>
          <w:sz w:val="28"/>
        </w:rPr>
      </w:pPr>
      <w:r>
        <w:rPr>
          <w:sz w:val="28"/>
        </w:rPr>
        <w:t>сравнивать способы передвижения ходьбой и бегом, находить между ними общие и отличительные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before="2" w:line="261" w:lineRule="auto"/>
        <w:ind w:right="770"/>
        <w:jc w:val="left"/>
        <w:rPr>
          <w:sz w:val="28"/>
        </w:rPr>
      </w:pPr>
      <w:r>
        <w:rPr>
          <w:sz w:val="28"/>
        </w:rPr>
        <w:t>выявлять признаки правильной и неправильной осанки, приводить возможные причины её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нарушений.</w:t>
      </w:r>
    </w:p>
    <w:p w:rsidR="00A36AC6" w:rsidRDefault="00C56EA6">
      <w:pPr>
        <w:pStyle w:val="Heading1"/>
        <w:spacing w:before="5"/>
        <w:rPr>
          <w:b w:val="0"/>
        </w:rPr>
      </w:pPr>
      <w:r>
        <w:t>Коммуникативные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3" w:line="264" w:lineRule="auto"/>
        <w:ind w:right="77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78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8"/>
        <w:rPr>
          <w:sz w:val="28"/>
        </w:rPr>
      </w:pPr>
      <w:r>
        <w:rPr>
          <w:sz w:val="28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7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объективность 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победителей.</w:t>
      </w:r>
    </w:p>
    <w:p w:rsidR="00A36AC6" w:rsidRDefault="00C56EA6">
      <w:pPr>
        <w:pStyle w:val="Heading1"/>
        <w:jc w:val="both"/>
        <w:rPr>
          <w:b w:val="0"/>
        </w:rPr>
      </w:pPr>
      <w:r>
        <w:t>Регулятивные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  <w:tab w:val="left" w:pos="2907"/>
          <w:tab w:val="left" w:pos="4605"/>
          <w:tab w:val="left" w:pos="7181"/>
          <w:tab w:val="left" w:pos="8663"/>
        </w:tabs>
        <w:spacing w:before="29" w:line="264" w:lineRule="auto"/>
        <w:ind w:right="77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w w:val="95"/>
          <w:sz w:val="28"/>
        </w:rPr>
        <w:t xml:space="preserve">зарядки, </w:t>
      </w:r>
      <w:r>
        <w:rPr>
          <w:sz w:val="28"/>
        </w:rPr>
        <w:t>упражнений по профилактике нарушения и 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  <w:tab w:val="left" w:pos="2772"/>
          <w:tab w:val="left" w:pos="4028"/>
          <w:tab w:val="left" w:pos="5207"/>
          <w:tab w:val="left" w:pos="5745"/>
          <w:tab w:val="left" w:pos="7184"/>
          <w:tab w:val="left" w:pos="8220"/>
        </w:tabs>
        <w:spacing w:before="2" w:line="264" w:lineRule="auto"/>
        <w:ind w:right="77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 упражнениям и развитию 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  <w:tab w:val="left" w:pos="2719"/>
          <w:tab w:val="left" w:pos="4652"/>
          <w:tab w:val="left" w:pos="6234"/>
          <w:tab w:val="left" w:pos="6637"/>
          <w:tab w:val="left" w:pos="8282"/>
        </w:tabs>
        <w:spacing w:before="3" w:line="261" w:lineRule="auto"/>
        <w:ind w:right="77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w w:val="95"/>
          <w:sz w:val="28"/>
        </w:rPr>
        <w:t xml:space="preserve">совместной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36AC6" w:rsidRDefault="00C56EA6">
      <w:pPr>
        <w:pStyle w:val="a3"/>
        <w:spacing w:before="4" w:line="264" w:lineRule="auto"/>
        <w:ind w:left="319" w:right="116" w:firstLine="600"/>
        <w:jc w:val="left"/>
      </w:pPr>
      <w:r>
        <w:t>К концу обучения во 2 классе у обучающегося будут сформированы следующие универсальные учебные действия.</w:t>
      </w:r>
    </w:p>
    <w:p w:rsidR="00A36AC6" w:rsidRDefault="00C56EA6">
      <w:pPr>
        <w:pStyle w:val="Heading1"/>
        <w:spacing w:before="2"/>
        <w:rPr>
          <w:b w:val="0"/>
        </w:rPr>
      </w:pPr>
      <w:r>
        <w:t>Познавательные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  <w:tab w:val="left" w:pos="3615"/>
          <w:tab w:val="left" w:pos="4991"/>
          <w:tab w:val="left" w:pos="6938"/>
          <w:tab w:val="left" w:pos="8588"/>
        </w:tabs>
        <w:spacing w:before="33" w:line="261" w:lineRule="auto"/>
        <w:ind w:right="77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3"/>
          <w:sz w:val="28"/>
        </w:rPr>
        <w:t xml:space="preserve">называть </w:t>
      </w:r>
      <w:r>
        <w:rPr>
          <w:sz w:val="28"/>
        </w:rPr>
        <w:t>физические качества и определять их отличительные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признаки;</w:t>
      </w:r>
    </w:p>
    <w:p w:rsidR="00A36AC6" w:rsidRDefault="00A36AC6">
      <w:pPr>
        <w:spacing w:line="261" w:lineRule="auto"/>
        <w:rPr>
          <w:sz w:val="28"/>
        </w:r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63" w:line="264" w:lineRule="auto"/>
        <w:ind w:right="771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 здоровья;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" w:line="264" w:lineRule="auto"/>
        <w:ind w:right="77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  <w:tab w:val="left" w:pos="3309"/>
          <w:tab w:val="left" w:pos="6101"/>
          <w:tab w:val="left" w:pos="8198"/>
        </w:tabs>
        <w:spacing w:line="264" w:lineRule="auto"/>
        <w:ind w:right="768"/>
        <w:rPr>
          <w:sz w:val="28"/>
        </w:rPr>
      </w:pPr>
      <w:r>
        <w:rPr>
          <w:sz w:val="28"/>
        </w:rPr>
        <w:t>обобщать знания, полученные в практической деятельности, 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 физкультминуток и утренней зарядки, упражнений на профилактику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8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измерения.</w:t>
      </w:r>
    </w:p>
    <w:p w:rsidR="00A36AC6" w:rsidRDefault="00C56EA6">
      <w:pPr>
        <w:pStyle w:val="Heading1"/>
        <w:jc w:val="both"/>
        <w:rPr>
          <w:b w:val="0"/>
        </w:rPr>
      </w:pPr>
      <w:r>
        <w:t>Коммуникативные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3" w:line="264" w:lineRule="auto"/>
        <w:ind w:right="776"/>
        <w:rPr>
          <w:sz w:val="28"/>
        </w:rPr>
      </w:pPr>
      <w:proofErr w:type="gramStart"/>
      <w:r>
        <w:rPr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0"/>
        <w:rPr>
          <w:sz w:val="28"/>
        </w:rPr>
      </w:pPr>
      <w:r>
        <w:rPr>
          <w:sz w:val="28"/>
        </w:rPr>
        <w:t xml:space="preserve">исполнять роль капитана и судьи в подвижных играх,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высказывать суждения о своих действиях и 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4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36AC6" w:rsidRDefault="00C56EA6">
      <w:pPr>
        <w:pStyle w:val="Heading1"/>
        <w:spacing w:before="2"/>
        <w:jc w:val="both"/>
        <w:rPr>
          <w:b w:val="0"/>
        </w:rPr>
      </w:pPr>
      <w:r>
        <w:t>Регулятивные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9" w:line="264" w:lineRule="auto"/>
        <w:ind w:right="780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подготовкой);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69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" w:line="264" w:lineRule="auto"/>
        <w:ind w:right="77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7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A36AC6" w:rsidRDefault="00C56EA6">
      <w:pPr>
        <w:pStyle w:val="a3"/>
        <w:spacing w:before="2" w:line="261" w:lineRule="auto"/>
        <w:ind w:left="319" w:right="775" w:firstLine="60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универсальные учебные действия.</w:t>
      </w:r>
    </w:p>
    <w:p w:rsidR="00A36AC6" w:rsidRDefault="00C56EA6">
      <w:pPr>
        <w:pStyle w:val="Heading1"/>
        <w:spacing w:before="4"/>
        <w:jc w:val="both"/>
        <w:rPr>
          <w:b w:val="0"/>
        </w:rPr>
      </w:pPr>
      <w:r>
        <w:t>Познавательные универсальные учебные действия</w:t>
      </w:r>
      <w:r>
        <w:rPr>
          <w:b w:val="0"/>
        </w:rPr>
        <w:t>:</w:t>
      </w:r>
    </w:p>
    <w:p w:rsidR="00A36AC6" w:rsidRDefault="00A36AC6">
      <w:pPr>
        <w:jc w:val="both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63" w:line="264" w:lineRule="auto"/>
        <w:ind w:right="773"/>
        <w:rPr>
          <w:sz w:val="28"/>
        </w:rPr>
      </w:pPr>
      <w:r>
        <w:rPr>
          <w:sz w:val="28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соревнованиях;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4" w:line="261" w:lineRule="auto"/>
        <w:ind w:right="777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 её регулирования на занятиях 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культурой;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4" w:line="264" w:lineRule="auto"/>
        <w:ind w:right="779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" w:line="264" w:lineRule="auto"/>
        <w:ind w:right="777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68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</w:t>
      </w:r>
      <w:r>
        <w:rPr>
          <w:spacing w:val="4"/>
          <w:sz w:val="28"/>
        </w:rPr>
        <w:t xml:space="preserve"> </w:t>
      </w:r>
      <w:r>
        <w:rPr>
          <w:sz w:val="28"/>
        </w:rPr>
        <w:t>(триместрам).</w:t>
      </w:r>
    </w:p>
    <w:p w:rsidR="00A36AC6" w:rsidRDefault="00C56EA6">
      <w:pPr>
        <w:pStyle w:val="Heading1"/>
        <w:spacing w:line="321" w:lineRule="exact"/>
        <w:jc w:val="both"/>
        <w:rPr>
          <w:b w:val="0"/>
        </w:rPr>
      </w:pPr>
      <w:r>
        <w:t>Коммуникативные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3" w:line="264" w:lineRule="auto"/>
        <w:ind w:right="774"/>
        <w:rPr>
          <w:sz w:val="28"/>
        </w:rPr>
      </w:pPr>
      <w:r>
        <w:rPr>
          <w:sz w:val="28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5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78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69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36AC6" w:rsidRDefault="00C56EA6">
      <w:pPr>
        <w:pStyle w:val="Heading1"/>
        <w:spacing w:line="321" w:lineRule="exact"/>
        <w:jc w:val="both"/>
        <w:rPr>
          <w:b w:val="0"/>
        </w:rPr>
      </w:pPr>
      <w:r>
        <w:t>Регулятивные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2" w:line="264" w:lineRule="auto"/>
        <w:ind w:right="776"/>
        <w:rPr>
          <w:sz w:val="28"/>
        </w:rPr>
      </w:pPr>
      <w:r>
        <w:rPr>
          <w:sz w:val="28"/>
        </w:rPr>
        <w:t>контролировать выполнение физических упражнений, корректировать их на основе сравнения с заданными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образцами;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72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5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совместное коллективное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решение.</w:t>
      </w:r>
    </w:p>
    <w:p w:rsidR="00A36AC6" w:rsidRDefault="00C56EA6">
      <w:pPr>
        <w:pStyle w:val="a3"/>
        <w:spacing w:line="261" w:lineRule="auto"/>
        <w:ind w:left="319" w:right="775" w:firstLine="600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универсальные учебные действия.</w:t>
      </w:r>
    </w:p>
    <w:p w:rsidR="00A36AC6" w:rsidRDefault="00C56EA6">
      <w:pPr>
        <w:pStyle w:val="Heading1"/>
        <w:spacing w:before="5"/>
        <w:jc w:val="both"/>
        <w:rPr>
          <w:b w:val="0"/>
        </w:rPr>
      </w:pPr>
      <w:r>
        <w:t>Познавательные универсальные учебные действия</w:t>
      </w:r>
      <w:r>
        <w:rPr>
          <w:b w:val="0"/>
        </w:rPr>
        <w:t>:</w:t>
      </w:r>
    </w:p>
    <w:p w:rsidR="00A36AC6" w:rsidRDefault="00A36AC6">
      <w:pPr>
        <w:jc w:val="both"/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63" w:line="264" w:lineRule="auto"/>
        <w:ind w:right="777"/>
        <w:rPr>
          <w:sz w:val="28"/>
        </w:rPr>
      </w:pPr>
      <w:r>
        <w:rPr>
          <w:sz w:val="28"/>
        </w:rPr>
        <w:lastRenderedPageBreak/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4" w:line="264" w:lineRule="auto"/>
        <w:ind w:right="774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36AC6" w:rsidRDefault="00C56EA6">
      <w:pPr>
        <w:pStyle w:val="Heading1"/>
        <w:spacing w:line="321" w:lineRule="exact"/>
        <w:jc w:val="both"/>
        <w:rPr>
          <w:b w:val="0"/>
        </w:rPr>
      </w:pPr>
      <w:r>
        <w:t>Коммуникативные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2" w:line="264" w:lineRule="auto"/>
        <w:ind w:right="777"/>
        <w:rPr>
          <w:sz w:val="28"/>
        </w:rPr>
      </w:pPr>
      <w:r>
        <w:rPr>
          <w:sz w:val="28"/>
        </w:rPr>
        <w:t xml:space="preserve">взаимодействовать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9"/>
        <w:rPr>
          <w:sz w:val="28"/>
        </w:rPr>
      </w:pPr>
      <w:r>
        <w:rPr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применять термины при обучении новым физическим упражнениям, развитии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7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 культурой.</w:t>
      </w:r>
    </w:p>
    <w:p w:rsidR="00A36AC6" w:rsidRDefault="00C56EA6">
      <w:pPr>
        <w:pStyle w:val="Heading1"/>
        <w:spacing w:line="320" w:lineRule="exact"/>
        <w:jc w:val="both"/>
        <w:rPr>
          <w:b w:val="0"/>
        </w:rPr>
      </w:pPr>
      <w:r>
        <w:t>Регулятивные универсальные учебные действия</w:t>
      </w:r>
      <w:r>
        <w:rPr>
          <w:b w:val="0"/>
        </w:rPr>
        <w:t>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3" w:line="264" w:lineRule="auto"/>
        <w:ind w:right="771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 при выполнении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4" w:lineRule="auto"/>
        <w:ind w:right="76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ГТО.</w:t>
      </w:r>
    </w:p>
    <w:p w:rsidR="00A36AC6" w:rsidRDefault="00C56EA6">
      <w:pPr>
        <w:pStyle w:val="Heading1"/>
        <w:spacing w:before="106" w:line="956" w:lineRule="exact"/>
        <w:ind w:left="439" w:right="5880"/>
      </w:pPr>
      <w:r>
        <w:t>ПРЕДМЕТНЫЕ РЕЗУЛЬТАТЫ 1 КЛАСС</w:t>
      </w:r>
    </w:p>
    <w:p w:rsidR="00A36AC6" w:rsidRDefault="00C56EA6">
      <w:pPr>
        <w:pStyle w:val="a3"/>
        <w:spacing w:line="220" w:lineRule="exact"/>
        <w:ind w:left="920"/>
        <w:jc w:val="left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достигнет следующих</w:t>
      </w:r>
    </w:p>
    <w:p w:rsidR="00A36AC6" w:rsidRDefault="00C56EA6">
      <w:pPr>
        <w:pStyle w:val="a3"/>
        <w:spacing w:before="33" w:line="264" w:lineRule="auto"/>
        <w:ind w:left="319" w:right="256"/>
        <w:jc w:val="left"/>
      </w:pPr>
      <w:r>
        <w:t>предметных результатов по отдельным темам программы по физической культуре: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before="3" w:line="261" w:lineRule="auto"/>
        <w:ind w:right="775"/>
        <w:jc w:val="left"/>
        <w:rPr>
          <w:sz w:val="28"/>
        </w:rPr>
      </w:pPr>
      <w:r>
        <w:rPr>
          <w:sz w:val="28"/>
        </w:rPr>
        <w:t>приводить примеры основных дневных дел и их распределение в индивидуальном режиме</w:t>
      </w:r>
      <w:r>
        <w:rPr>
          <w:spacing w:val="3"/>
          <w:sz w:val="28"/>
        </w:rPr>
        <w:t xml:space="preserve"> </w:t>
      </w:r>
      <w:r>
        <w:rPr>
          <w:sz w:val="28"/>
        </w:rPr>
        <w:t>дня;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before="3" w:line="266" w:lineRule="auto"/>
        <w:ind w:right="781"/>
        <w:jc w:val="left"/>
        <w:rPr>
          <w:sz w:val="28"/>
        </w:rPr>
      </w:pPr>
      <w:r>
        <w:rPr>
          <w:sz w:val="28"/>
        </w:rPr>
        <w:t>соблюдать правила поведения на уроках физической культурой, приводить примеры подбора одежды для самостоятельных</w:t>
      </w:r>
      <w:r>
        <w:rPr>
          <w:spacing w:val="-24"/>
          <w:sz w:val="28"/>
        </w:rPr>
        <w:t xml:space="preserve"> </w:t>
      </w:r>
      <w:r>
        <w:rPr>
          <w:sz w:val="28"/>
        </w:rPr>
        <w:t>занятий;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6"/>
          <w:tab w:val="left" w:pos="1247"/>
        </w:tabs>
        <w:spacing w:line="318" w:lineRule="exact"/>
        <w:ind w:hanging="361"/>
        <w:jc w:val="left"/>
        <w:rPr>
          <w:sz w:val="28"/>
        </w:rPr>
      </w:pPr>
      <w:r>
        <w:rPr>
          <w:sz w:val="28"/>
        </w:rPr>
        <w:t>выполнять упражнения утренней зарядки и</w:t>
      </w:r>
      <w:r>
        <w:rPr>
          <w:spacing w:val="7"/>
          <w:sz w:val="28"/>
        </w:rPr>
        <w:t xml:space="preserve"> </w:t>
      </w:r>
      <w:r>
        <w:rPr>
          <w:sz w:val="28"/>
        </w:rPr>
        <w:t>физкультминуток;</w:t>
      </w:r>
    </w:p>
    <w:p w:rsidR="00A36AC6" w:rsidRDefault="00A36AC6">
      <w:pPr>
        <w:spacing w:line="318" w:lineRule="exact"/>
        <w:rPr>
          <w:sz w:val="28"/>
        </w:r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63" w:line="264" w:lineRule="auto"/>
        <w:ind w:right="775"/>
        <w:rPr>
          <w:sz w:val="28"/>
        </w:rPr>
      </w:pPr>
      <w:r>
        <w:rPr>
          <w:sz w:val="28"/>
        </w:rPr>
        <w:lastRenderedPageBreak/>
        <w:t>анализировать причины нарушения осанки и демонстрировать упражнения по профилактике её</w:t>
      </w:r>
      <w:r>
        <w:rPr>
          <w:spacing w:val="5"/>
          <w:sz w:val="28"/>
        </w:rPr>
        <w:t xml:space="preserve"> </w:t>
      </w:r>
      <w:r>
        <w:rPr>
          <w:sz w:val="28"/>
        </w:rPr>
        <w:t>нарушения;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3" w:line="264" w:lineRule="auto"/>
        <w:ind w:right="776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передвижения;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line="264" w:lineRule="auto"/>
        <w:ind w:right="779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2" w:line="261" w:lineRule="auto"/>
        <w:ind w:right="781"/>
        <w:rPr>
          <w:sz w:val="28"/>
        </w:rPr>
      </w:pPr>
      <w:r>
        <w:rPr>
          <w:sz w:val="28"/>
        </w:rPr>
        <w:t>передвигаться на лыжах ступающим и скользящим шагом (без палок);</w:t>
      </w:r>
    </w:p>
    <w:p w:rsidR="00A36AC6" w:rsidRDefault="00C56EA6">
      <w:pPr>
        <w:pStyle w:val="a4"/>
        <w:numPr>
          <w:ilvl w:val="1"/>
          <w:numId w:val="4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 xml:space="preserve">играть в подвижные игры с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A36AC6">
      <w:pPr>
        <w:pStyle w:val="a3"/>
        <w:spacing w:before="10"/>
        <w:jc w:val="left"/>
        <w:rPr>
          <w:sz w:val="25"/>
        </w:rPr>
      </w:pPr>
    </w:p>
    <w:p w:rsidR="00A36AC6" w:rsidRDefault="00C56EA6">
      <w:pPr>
        <w:pStyle w:val="Heading1"/>
        <w:numPr>
          <w:ilvl w:val="0"/>
          <w:numId w:val="3"/>
        </w:numPr>
        <w:tabs>
          <w:tab w:val="left" w:pos="651"/>
        </w:tabs>
        <w:spacing w:before="1"/>
      </w:pPr>
      <w:r>
        <w:t>КЛАСС</w:t>
      </w:r>
    </w:p>
    <w:p w:rsidR="00A36AC6" w:rsidRDefault="00C56EA6">
      <w:pPr>
        <w:pStyle w:val="a3"/>
        <w:spacing w:before="28" w:line="264" w:lineRule="auto"/>
        <w:ind w:left="319" w:right="770" w:firstLine="600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67"/>
        <w:rPr>
          <w:sz w:val="28"/>
        </w:rPr>
      </w:pPr>
      <w:r>
        <w:rPr>
          <w:sz w:val="28"/>
        </w:rPr>
        <w:t xml:space="preserve">демонстрировать примеры основных физических качеств и высказывать своё суждение об их </w:t>
      </w:r>
      <w:r>
        <w:rPr>
          <w:spacing w:val="2"/>
          <w:sz w:val="28"/>
        </w:rPr>
        <w:t xml:space="preserve">связи </w:t>
      </w:r>
      <w:r>
        <w:rPr>
          <w:sz w:val="28"/>
        </w:rPr>
        <w:t>с укреплением здоровья и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6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 специальных тестовых упражнений, вести наблюдения за 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1" w:line="264" w:lineRule="auto"/>
        <w:ind w:right="774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перекатыванию;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6" w:lineRule="auto"/>
        <w:ind w:right="774"/>
        <w:rPr>
          <w:sz w:val="28"/>
        </w:rPr>
      </w:pPr>
      <w:r>
        <w:rPr>
          <w:sz w:val="28"/>
        </w:rPr>
        <w:t>демонстрировать танцевальный хороводный шаг в совместном передвижении;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амплитудой, в высоту с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82"/>
        <w:rPr>
          <w:sz w:val="28"/>
        </w:rPr>
      </w:pPr>
      <w:r>
        <w:rPr>
          <w:sz w:val="28"/>
        </w:rPr>
        <w:t xml:space="preserve">передвигаться на лыжах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переменным ходом, спускаться с пологого склона и тормозить</w:t>
      </w:r>
      <w:r>
        <w:rPr>
          <w:spacing w:val="2"/>
          <w:sz w:val="28"/>
        </w:rPr>
        <w:t xml:space="preserve"> </w:t>
      </w:r>
      <w:r>
        <w:rPr>
          <w:sz w:val="28"/>
        </w:rPr>
        <w:t>падением;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65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выполнять упражнения на развитие 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качеств.</w:t>
      </w:r>
    </w:p>
    <w:p w:rsidR="00A36AC6" w:rsidRDefault="00A36AC6">
      <w:pPr>
        <w:pStyle w:val="a3"/>
        <w:jc w:val="left"/>
        <w:rPr>
          <w:sz w:val="34"/>
        </w:rPr>
      </w:pPr>
    </w:p>
    <w:p w:rsidR="00A36AC6" w:rsidRDefault="00C56EA6">
      <w:pPr>
        <w:pStyle w:val="Heading1"/>
        <w:numPr>
          <w:ilvl w:val="0"/>
          <w:numId w:val="3"/>
        </w:numPr>
        <w:tabs>
          <w:tab w:val="left" w:pos="651"/>
        </w:tabs>
        <w:spacing w:before="244"/>
      </w:pPr>
      <w:r>
        <w:t>КЛАСС</w:t>
      </w:r>
    </w:p>
    <w:p w:rsidR="00A36AC6" w:rsidRDefault="00A36AC6">
      <w:p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0" w:firstLine="600"/>
      </w:pPr>
      <w:r>
        <w:lastRenderedPageBreak/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4" w:line="264" w:lineRule="auto"/>
        <w:ind w:right="778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3"/>
        <w:rPr>
          <w:sz w:val="28"/>
        </w:rPr>
      </w:pPr>
      <w:r>
        <w:rPr>
          <w:sz w:val="28"/>
        </w:rPr>
        <w:t xml:space="preserve">демонстрировать примеры упражнений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>, подготовительной и соревновательной направленности, раскрывать их целевое предназначение на занятиях 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культурой;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8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 значениям с помощью таблицы 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3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 их связь с предупреждением появления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утомления;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2"/>
        <w:rPr>
          <w:sz w:val="28"/>
        </w:rPr>
      </w:pPr>
      <w:r>
        <w:rPr>
          <w:sz w:val="28"/>
        </w:rPr>
        <w:t xml:space="preserve">выполнять движение </w:t>
      </w:r>
      <w:proofErr w:type="spellStart"/>
      <w:r>
        <w:rPr>
          <w:sz w:val="28"/>
        </w:rPr>
        <w:t>противоходом</w:t>
      </w:r>
      <w:proofErr w:type="spellEnd"/>
      <w:r>
        <w:rPr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69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</w:t>
      </w:r>
      <w:r>
        <w:rPr>
          <w:spacing w:val="5"/>
          <w:sz w:val="28"/>
        </w:rPr>
        <w:t xml:space="preserve"> </w:t>
      </w:r>
      <w:r>
        <w:rPr>
          <w:sz w:val="28"/>
        </w:rPr>
        <w:t>вперёд;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8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шагом в правую и левую сторону, лазать разноимённым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2" w:line="261" w:lineRule="auto"/>
        <w:ind w:right="778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 правой и левой</w:t>
      </w:r>
      <w:r>
        <w:rPr>
          <w:spacing w:val="3"/>
          <w:sz w:val="28"/>
        </w:rPr>
        <w:t xml:space="preserve"> </w:t>
      </w:r>
      <w:r>
        <w:rPr>
          <w:sz w:val="28"/>
        </w:rPr>
        <w:t>ноге;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4" w:line="264" w:lineRule="auto"/>
        <w:ind w:right="779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 галоп 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2" w:line="264" w:lineRule="auto"/>
        <w:ind w:right="773"/>
        <w:rPr>
          <w:sz w:val="28"/>
        </w:rPr>
      </w:pPr>
      <w:r>
        <w:rPr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сидя и</w:t>
      </w:r>
      <w:r>
        <w:rPr>
          <w:spacing w:val="6"/>
          <w:sz w:val="28"/>
        </w:rPr>
        <w:t xml:space="preserve"> </w:t>
      </w:r>
      <w:r>
        <w:rPr>
          <w:sz w:val="28"/>
        </w:rPr>
        <w:t>стоя;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82"/>
        <w:rPr>
          <w:sz w:val="28"/>
        </w:rPr>
      </w:pPr>
      <w:r>
        <w:rPr>
          <w:sz w:val="28"/>
        </w:rPr>
        <w:t xml:space="preserve">передвигаться на лыжах одновременным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ходом, спускаться с пологого склона в стойке лыжника и тормозить</w:t>
      </w:r>
      <w:r>
        <w:rPr>
          <w:spacing w:val="-29"/>
          <w:sz w:val="28"/>
        </w:rPr>
        <w:t xml:space="preserve"> </w:t>
      </w:r>
      <w:r>
        <w:rPr>
          <w:sz w:val="28"/>
        </w:rPr>
        <w:t>плугом;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1" w:line="264" w:lineRule="auto"/>
        <w:ind w:right="776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9"/>
        <w:rPr>
          <w:sz w:val="28"/>
        </w:rPr>
      </w:pPr>
      <w:r>
        <w:rPr>
          <w:sz w:val="28"/>
        </w:rPr>
        <w:t>выполнять упражнения на развитие физических качеств, демонстрировать приросты в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показателях.</w:t>
      </w:r>
    </w:p>
    <w:p w:rsidR="00A36AC6" w:rsidRDefault="00A36AC6">
      <w:pPr>
        <w:pStyle w:val="a3"/>
        <w:jc w:val="left"/>
        <w:rPr>
          <w:sz w:val="30"/>
        </w:rPr>
      </w:pPr>
    </w:p>
    <w:p w:rsidR="00A36AC6" w:rsidRDefault="00C56EA6">
      <w:pPr>
        <w:pStyle w:val="Heading1"/>
        <w:numPr>
          <w:ilvl w:val="0"/>
          <w:numId w:val="3"/>
        </w:numPr>
        <w:tabs>
          <w:tab w:val="left" w:pos="651"/>
        </w:tabs>
        <w:spacing w:before="262"/>
      </w:pPr>
      <w:r>
        <w:t>КЛАСС</w:t>
      </w:r>
    </w:p>
    <w:p w:rsidR="00A36AC6" w:rsidRDefault="00A36AC6">
      <w:p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a3"/>
        <w:spacing w:before="63" w:line="264" w:lineRule="auto"/>
        <w:ind w:left="319" w:right="770" w:firstLine="600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культуре: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4" w:line="261" w:lineRule="auto"/>
        <w:ind w:right="780"/>
        <w:rPr>
          <w:sz w:val="28"/>
        </w:rPr>
      </w:pPr>
      <w:r>
        <w:rPr>
          <w:sz w:val="28"/>
        </w:rPr>
        <w:t>объяснять назначение комплекса ГТО и выявлять его связь с подготовкой к труду 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4" w:line="264" w:lineRule="auto"/>
        <w:ind w:right="770"/>
        <w:rPr>
          <w:sz w:val="28"/>
        </w:rPr>
      </w:pPr>
      <w:r>
        <w:rPr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z w:val="28"/>
        </w:rPr>
        <w:t xml:space="preserve"> и дыхательной систем;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3" w:line="264" w:lineRule="auto"/>
        <w:ind w:right="770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6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779"/>
        <w:rPr>
          <w:sz w:val="28"/>
        </w:rPr>
      </w:pPr>
      <w:r>
        <w:rPr>
          <w:sz w:val="28"/>
        </w:rPr>
        <w:t>проявлять готовность оказать первую помощь в случае необходимости;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1" w:line="261" w:lineRule="auto"/>
        <w:ind w:right="769"/>
        <w:rPr>
          <w:sz w:val="28"/>
        </w:rPr>
      </w:pPr>
      <w:r>
        <w:rPr>
          <w:sz w:val="28"/>
        </w:rPr>
        <w:t xml:space="preserve">демонстрировать акробатические комбинации из </w:t>
      </w:r>
      <w:r>
        <w:rPr>
          <w:spacing w:val="3"/>
          <w:sz w:val="28"/>
        </w:rPr>
        <w:t xml:space="preserve">5–7 </w:t>
      </w:r>
      <w:r>
        <w:rPr>
          <w:sz w:val="28"/>
        </w:rPr>
        <w:t>хорошо освоенных упражнений (с 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учителя);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4" w:line="264" w:lineRule="auto"/>
        <w:ind w:right="779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 разбега способом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2" w:line="264" w:lineRule="auto"/>
        <w:ind w:right="772"/>
        <w:rPr>
          <w:sz w:val="28"/>
        </w:rPr>
      </w:pPr>
      <w:r>
        <w:rPr>
          <w:sz w:val="28"/>
        </w:rPr>
        <w:t>демонстрировать движения танца «</w:t>
      </w:r>
      <w:proofErr w:type="spellStart"/>
      <w:r>
        <w:rPr>
          <w:sz w:val="28"/>
        </w:rPr>
        <w:t>Летка-енка</w:t>
      </w:r>
      <w:proofErr w:type="spellEnd"/>
      <w:r>
        <w:rPr>
          <w:sz w:val="28"/>
        </w:rPr>
        <w:t>» в групповом исполнении под музыкальное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сопровождение;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выполнять прыжок в высоту с 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перешагиванием;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7"/>
        </w:tabs>
        <w:spacing w:before="33"/>
        <w:ind w:hanging="361"/>
        <w:rPr>
          <w:sz w:val="28"/>
        </w:rPr>
      </w:pPr>
      <w:r>
        <w:rPr>
          <w:sz w:val="28"/>
        </w:rPr>
        <w:t>выполнять метание малого (теннисного) мяча на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дальность;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33" w:line="264" w:lineRule="auto"/>
        <w:ind w:right="779"/>
        <w:jc w:val="left"/>
        <w:rPr>
          <w:sz w:val="28"/>
        </w:rPr>
      </w:pPr>
      <w:r>
        <w:rPr>
          <w:sz w:val="28"/>
        </w:rPr>
        <w:t xml:space="preserve">демонстрировать </w:t>
      </w: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учебной дистанции кролем на груди или кролем на спине (по выбору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6"/>
          <w:tab w:val="left" w:pos="1247"/>
          <w:tab w:val="left" w:pos="2815"/>
          <w:tab w:val="left" w:pos="4383"/>
          <w:tab w:val="left" w:pos="6167"/>
          <w:tab w:val="left" w:pos="7534"/>
          <w:tab w:val="left" w:pos="9260"/>
        </w:tabs>
        <w:spacing w:line="264" w:lineRule="auto"/>
        <w:ind w:right="77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7"/>
          <w:sz w:val="28"/>
        </w:rPr>
        <w:t xml:space="preserve">игр </w:t>
      </w:r>
      <w:r>
        <w:rPr>
          <w:sz w:val="28"/>
        </w:rPr>
        <w:t>баскетбол, волейбол и футбол в условиях 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36AC6" w:rsidRDefault="00C56EA6">
      <w:pPr>
        <w:pStyle w:val="a4"/>
        <w:numPr>
          <w:ilvl w:val="1"/>
          <w:numId w:val="3"/>
        </w:numPr>
        <w:tabs>
          <w:tab w:val="left" w:pos="1246"/>
          <w:tab w:val="left" w:pos="1247"/>
          <w:tab w:val="left" w:pos="2921"/>
          <w:tab w:val="left" w:pos="4768"/>
          <w:tab w:val="left" w:pos="5439"/>
          <w:tab w:val="left" w:pos="6888"/>
          <w:tab w:val="left" w:pos="8691"/>
        </w:tabs>
        <w:spacing w:line="264" w:lineRule="auto"/>
        <w:ind w:right="77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3"/>
          <w:sz w:val="28"/>
        </w:rPr>
        <w:t xml:space="preserve">качеств, </w:t>
      </w:r>
      <w:r>
        <w:rPr>
          <w:sz w:val="28"/>
        </w:rPr>
        <w:t>демонстрировать приросты в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показателях.</w:t>
      </w:r>
    </w:p>
    <w:p w:rsidR="00A36AC6" w:rsidRDefault="00A36AC6">
      <w:pPr>
        <w:spacing w:line="264" w:lineRule="auto"/>
        <w:rPr>
          <w:sz w:val="28"/>
        </w:rPr>
        <w:sectPr w:rsidR="00A36AC6">
          <w:pgSz w:w="11910" w:h="16390"/>
          <w:pgMar w:top="1060" w:right="80" w:bottom="280" w:left="1380" w:header="720" w:footer="720" w:gutter="0"/>
          <w:cols w:space="720"/>
        </w:sectPr>
      </w:pPr>
    </w:p>
    <w:p w:rsidR="00A36AC6" w:rsidRDefault="00C56EA6">
      <w:pPr>
        <w:pStyle w:val="Heading1"/>
        <w:spacing w:before="67" w:after="6" w:line="276" w:lineRule="auto"/>
        <w:ind w:left="411" w:right="8950" w:hanging="72"/>
      </w:pPr>
      <w:r>
        <w:lastRenderedPageBreak/>
        <w:t>ТЕМАТИЧЕСКОЕ 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694"/>
      </w:tblGrid>
      <w:tr w:rsidR="00A36AC6">
        <w:trPr>
          <w:trHeight w:val="359"/>
        </w:trPr>
        <w:tc>
          <w:tcPr>
            <w:tcW w:w="1124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6" w:type="dxa"/>
            <w:gridSpan w:val="3"/>
          </w:tcPr>
          <w:p w:rsidR="00A36AC6" w:rsidRDefault="00C56EA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A36AC6" w:rsidRDefault="00C56EA6">
            <w:pPr>
              <w:pStyle w:val="TableParagraph"/>
              <w:spacing w:before="40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1.Знания о физической культуре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4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2.Способы самостоятельной деятельности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Режим дня школьника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5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СОВЕРШЕНСТВОВАНИЕ</w:t>
            </w: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1.Оздоровительная физическая культура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Гигиена человека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" w:line="322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6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Осанка человека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2.Спортивно-оздоровительная физическая культура</w:t>
            </w: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694"/>
      </w:tblGrid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7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 и спортивные игры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2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4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3.Прикладно-ориентированная физическая культура</w:t>
            </w:r>
          </w:p>
        </w:tc>
      </w:tr>
      <w:tr w:rsidR="00A36AC6">
        <w:trPr>
          <w:trHeight w:val="676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7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547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39" w:type="dxa"/>
          </w:tcPr>
          <w:p w:rsidR="00A36AC6" w:rsidRDefault="00C56EA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746"/>
      </w:tblGrid>
      <w:tr w:rsidR="00A36AC6">
        <w:trPr>
          <w:trHeight w:val="365"/>
        </w:trPr>
        <w:tc>
          <w:tcPr>
            <w:tcW w:w="1181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8" w:type="dxa"/>
            <w:gridSpan w:val="3"/>
          </w:tcPr>
          <w:p w:rsidR="00A36AC6" w:rsidRDefault="00C56EA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46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44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36AC6" w:rsidRDefault="00C56EA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A36AC6" w:rsidRDefault="00C56EA6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359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1.Знания о физической культуре</w:t>
            </w:r>
          </w:p>
        </w:tc>
      </w:tr>
      <w:tr w:rsidR="00A36AC6">
        <w:trPr>
          <w:trHeight w:val="681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2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4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2.Способы самостоятельной деятельности</w:t>
            </w:r>
          </w:p>
        </w:tc>
      </w:tr>
      <w:tr w:rsidR="00A36AC6">
        <w:trPr>
          <w:trHeight w:val="676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Физическое развитие и его измерение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3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9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СОВЕРШЕНСТВОВАНИЕ</w:t>
            </w:r>
          </w:p>
        </w:tc>
      </w:tr>
      <w:tr w:rsidR="00A36AC6">
        <w:trPr>
          <w:trHeight w:val="365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1.Оздоровительная физическая культура</w:t>
            </w:r>
          </w:p>
        </w:tc>
      </w:tr>
      <w:tr w:rsidR="00A36AC6">
        <w:trPr>
          <w:trHeight w:val="681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7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0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2.Спортивно-оздоровительная физическая культура</w:t>
            </w:r>
          </w:p>
        </w:tc>
      </w:tr>
      <w:tr w:rsidR="00A36AC6">
        <w:trPr>
          <w:trHeight w:val="681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7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</w:tbl>
    <w:p w:rsidR="00A36AC6" w:rsidRDefault="00A36AC6">
      <w:pPr>
        <w:spacing w:line="318" w:lineRule="exact"/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89"/>
        <w:gridCol w:w="1843"/>
        <w:gridCol w:w="1906"/>
        <w:gridCol w:w="2746"/>
      </w:tblGrid>
      <w:tr w:rsidR="00A36AC6">
        <w:trPr>
          <w:trHeight w:val="681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7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9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5"/>
        </w:trPr>
        <w:tc>
          <w:tcPr>
            <w:tcW w:w="13797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3.Прикладно-ориентированная физическая культура</w:t>
            </w:r>
          </w:p>
        </w:tc>
      </w:tr>
      <w:tr w:rsidR="00A36AC6">
        <w:trPr>
          <w:trHeight w:val="676"/>
        </w:trPr>
        <w:tc>
          <w:tcPr>
            <w:tcW w:w="118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81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A36AC6" w:rsidRDefault="00C56EA6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7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9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546"/>
        </w:trPr>
        <w:tc>
          <w:tcPr>
            <w:tcW w:w="5713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</w:tcPr>
          <w:p w:rsidR="00A36AC6" w:rsidRDefault="00C56EA6">
            <w:pPr>
              <w:pStyle w:val="TableParagraph"/>
              <w:spacing w:before="131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A36AC6" w:rsidRDefault="00C56EA6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A36AC6" w:rsidRDefault="00C56EA6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A36AC6">
        <w:trPr>
          <w:trHeight w:val="365"/>
        </w:trPr>
        <w:tc>
          <w:tcPr>
            <w:tcW w:w="1321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98" w:type="dxa"/>
            <w:gridSpan w:val="3"/>
          </w:tcPr>
          <w:p w:rsidR="00A36AC6" w:rsidRDefault="00C56E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359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1.Знания о физической культуре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2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4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2.Способы самостоятельной деятельности</w:t>
            </w:r>
          </w:p>
        </w:tc>
      </w:tr>
      <w:tr w:rsidR="00A36AC6">
        <w:trPr>
          <w:trHeight w:val="676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4" w:line="318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3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Физическая нагрузка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9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5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СОВЕРШЕНСТВОВАНИЕ</w:t>
            </w:r>
          </w:p>
        </w:tc>
      </w:tr>
      <w:tr w:rsidR="00A36AC6">
        <w:trPr>
          <w:trHeight w:val="359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1.Оздоровительная физическая культура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 организма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0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2.Спортивно-оздоровительная физическая культура</w:t>
            </w: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7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7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 подготовка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321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 и спортивные игры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94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9"/>
        </w:trPr>
        <w:tc>
          <w:tcPr>
            <w:tcW w:w="13950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3.Прикладно-ориентированная физическая культура</w:t>
            </w:r>
          </w:p>
        </w:tc>
      </w:tr>
      <w:tr w:rsidR="00A36AC6">
        <w:trPr>
          <w:trHeight w:val="998"/>
        </w:trPr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42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A36AC6" w:rsidRDefault="00C56EA6">
            <w:pPr>
              <w:pStyle w:val="TableParagraph"/>
              <w:spacing w:before="198" w:line="276" w:lineRule="auto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4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546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A36AC6" w:rsidRDefault="00C56EA6">
            <w:pPr>
              <w:pStyle w:val="TableParagraph"/>
              <w:spacing w:before="13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694"/>
      </w:tblGrid>
      <w:tr w:rsidR="00A36AC6">
        <w:trPr>
          <w:trHeight w:val="365"/>
        </w:trPr>
        <w:tc>
          <w:tcPr>
            <w:tcW w:w="1124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6" w:type="dxa"/>
            <w:gridSpan w:val="3"/>
          </w:tcPr>
          <w:p w:rsidR="00A36AC6" w:rsidRDefault="00C56E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1.Знания о физической культуре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2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64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2.Способы самостоятельной деятельности</w:t>
            </w:r>
          </w:p>
        </w:tc>
      </w:tr>
      <w:tr w:rsidR="00A36AC6">
        <w:trPr>
          <w:trHeight w:val="676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 физическая подготовка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998"/>
        </w:trPr>
        <w:tc>
          <w:tcPr>
            <w:tcW w:w="1124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5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98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СОВЕРШЕНСТВОВАНИЕ</w:t>
            </w:r>
          </w:p>
        </w:tc>
      </w:tr>
      <w:tr w:rsidR="00A36AC6">
        <w:trPr>
          <w:trHeight w:val="365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1.Оздоровительная физическая культура</w:t>
            </w:r>
          </w:p>
        </w:tc>
      </w:tr>
      <w:tr w:rsidR="00A36AC6">
        <w:trPr>
          <w:trHeight w:val="993"/>
        </w:trPr>
        <w:tc>
          <w:tcPr>
            <w:tcW w:w="1124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5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93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 организма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5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2.Спортивно-оздоровительная физическая культура</w:t>
            </w: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65"/>
        <w:gridCol w:w="1839"/>
        <w:gridCol w:w="1912"/>
        <w:gridCol w:w="2694"/>
      </w:tblGrid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77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 подготовка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682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 и спортивные игры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3"/>
              <w:ind w:left="7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1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359"/>
        </w:trPr>
        <w:tc>
          <w:tcPr>
            <w:tcW w:w="13724" w:type="dxa"/>
            <w:gridSpan w:val="6"/>
          </w:tcPr>
          <w:p w:rsidR="00A36AC6" w:rsidRDefault="00C56E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3.Прикладно-ориентированная физическая культура</w:t>
            </w:r>
          </w:p>
        </w:tc>
      </w:tr>
      <w:tr w:rsidR="00A36AC6">
        <w:trPr>
          <w:trHeight w:val="681"/>
        </w:trPr>
        <w:tc>
          <w:tcPr>
            <w:tcW w:w="1124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98"/>
              <w:ind w:left="7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36AC6" w:rsidRDefault="00C56EA6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</w:p>
        </w:tc>
      </w:tr>
      <w:tr w:rsidR="00A36AC6">
        <w:trPr>
          <w:trHeight w:val="556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6"/>
              <w:ind w:left="7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45" w:type="dxa"/>
            <w:gridSpan w:val="3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547"/>
        </w:trPr>
        <w:tc>
          <w:tcPr>
            <w:tcW w:w="5714" w:type="dxa"/>
            <w:gridSpan w:val="2"/>
          </w:tcPr>
          <w:p w:rsidR="00A36AC6" w:rsidRDefault="00C56E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</w:tcPr>
          <w:p w:rsidR="00A36AC6" w:rsidRDefault="00C56EA6">
            <w:pPr>
              <w:pStyle w:val="TableParagraph"/>
              <w:spacing w:before="131"/>
              <w:ind w:left="66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A36AC6" w:rsidRDefault="00C56EA6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36AC6" w:rsidRDefault="00C56EA6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4"/>
        <w:jc w:val="left"/>
        <w:rPr>
          <w:b/>
          <w:sz w:val="17"/>
        </w:rPr>
      </w:pPr>
    </w:p>
    <w:p w:rsidR="00A36AC6" w:rsidRDefault="00A36AC6">
      <w:pPr>
        <w:rPr>
          <w:sz w:val="17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spacing w:before="67" w:after="6" w:line="276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359"/>
        </w:trPr>
        <w:tc>
          <w:tcPr>
            <w:tcW w:w="1076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26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76" w:type="dxa"/>
            <w:gridSpan w:val="3"/>
          </w:tcPr>
          <w:p w:rsidR="00A36AC6" w:rsidRDefault="00C56EA6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6AC6" w:rsidRDefault="00C56EA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A36AC6" w:rsidRDefault="00C56EA6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076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Что такое физическая культура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физические упражнения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Личная гигиена и гигиенические процедуры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 осанки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" w:line="318" w:lineRule="exact"/>
              <w:ind w:left="237" w:right="831"/>
              <w:jc w:val="both"/>
              <w:rPr>
                <w:sz w:val="24"/>
              </w:rPr>
            </w:pPr>
            <w:r>
              <w:rPr>
                <w:sz w:val="24"/>
              </w:rPr>
              <w:t>Комплексы утренней зарядки и физкультминуток в режиме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 школьника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Понятие гимнастики и спортивной гимнастики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Исходные положения в физических упражнениях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1531"/>
              <w:rPr>
                <w:sz w:val="24"/>
              </w:rPr>
            </w:pPr>
            <w:r>
              <w:rPr>
                <w:sz w:val="24"/>
              </w:rPr>
              <w:t>Учимся гимнастическим упражнениям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849"/>
              <w:rPr>
                <w:sz w:val="24"/>
              </w:rPr>
            </w:pPr>
            <w:r>
              <w:rPr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023"/>
              <w:rPr>
                <w:sz w:val="24"/>
              </w:rPr>
            </w:pPr>
            <w:r>
              <w:rPr>
                <w:sz w:val="24"/>
              </w:rPr>
              <w:t>Акробатические упражнения, основные техники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023"/>
              <w:rPr>
                <w:sz w:val="24"/>
              </w:rPr>
            </w:pPr>
            <w:r>
              <w:rPr>
                <w:sz w:val="24"/>
              </w:rPr>
              <w:t>Акробатические упражнения, основные техники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Строевые упражнения и организующие команды на уроках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физической культуры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 xml:space="preserve">Способы построения и </w:t>
            </w:r>
            <w:proofErr w:type="gramStart"/>
            <w:r>
              <w:rPr>
                <w:sz w:val="24"/>
              </w:rPr>
              <w:t>повороты</w:t>
            </w:r>
            <w:proofErr w:type="gramEnd"/>
            <w:r>
              <w:rPr>
                <w:sz w:val="24"/>
              </w:rPr>
              <w:t xml:space="preserve"> стоя на месте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938"/>
              <w:rPr>
                <w:sz w:val="24"/>
              </w:rPr>
            </w:pPr>
            <w:r>
              <w:rPr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Гимнастические упражнения с мячом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80" w:lineRule="auto"/>
              <w:ind w:left="237" w:right="795"/>
              <w:rPr>
                <w:sz w:val="24"/>
              </w:rPr>
            </w:pPr>
            <w:r>
              <w:rPr>
                <w:sz w:val="24"/>
              </w:rPr>
              <w:t>Гимнастические упражнения со скакалкой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908"/>
              <w:rPr>
                <w:sz w:val="24"/>
              </w:rPr>
            </w:pPr>
            <w:r>
              <w:rPr>
                <w:sz w:val="24"/>
              </w:rPr>
              <w:t>Гимнастические упражнения в прыжках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 xml:space="preserve">Подъем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 и животе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 xml:space="preserve">Подъем ног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животе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Сгибание рук в положении упор лежа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прыжков в группировке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Прыжки в упоре на руках, толчком двумя ногами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Строевые упражнения с лыжами в руках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Строевые упражнения с лыжами в руках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364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 лыжах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 лыжах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передвижения на лыжах скользящим шагом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 xml:space="preserve">Имитационные упражнения техники передвижения на лыжах </w:t>
            </w:r>
            <w:proofErr w:type="gramStart"/>
            <w:r>
              <w:rPr>
                <w:sz w:val="24"/>
              </w:rPr>
              <w:t>скользящим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Чем отличается ходьба от бега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 xml:space="preserve">Обучение равномерному бегу в колонне по одному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невысокой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765"/>
              <w:rPr>
                <w:sz w:val="24"/>
              </w:rPr>
            </w:pPr>
            <w:r>
              <w:rPr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Обучение равномерному бегу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168"/>
              <w:rPr>
                <w:sz w:val="24"/>
              </w:rPr>
            </w:pPr>
            <w:r>
              <w:rPr>
                <w:sz w:val="24"/>
              </w:rPr>
              <w:t>колонне по одному с разной скоростью передвижения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 xml:space="preserve">Обучение равномерному бегу в колонне по одному в чередовании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равномерной ходьбой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Правила выполнения прыжка в длину с места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 горки матов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 прыжка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195"/>
              <w:rPr>
                <w:sz w:val="24"/>
              </w:rPr>
            </w:pPr>
            <w:r>
              <w:rPr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19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364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Считалки для подвижных игр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687"/>
              <w:rPr>
                <w:sz w:val="24"/>
              </w:rPr>
            </w:pPr>
            <w:r>
              <w:rPr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687"/>
              <w:rPr>
                <w:sz w:val="24"/>
              </w:rPr>
            </w:pPr>
            <w:r>
              <w:rPr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«Охотники и утки»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«Охотники и утки»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«Не оступись»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«Не оступись»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 поймай»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 поймай»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«Пингвины с мячом»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«Пингвины с мячом»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94" w:line="280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10м и 30м.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10м и 30м.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Смешанное передвижение.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Смешанное передвижение.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9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0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Ходьба на лыжах. Подвижные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6" w:lineRule="auto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Ходьба на лыжах.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 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 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6-ти минутный бег.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3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0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6-ти минутный бег.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3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Бросок набивного мяча.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Бросок набивного мяча.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ГТО. Поднимание туловища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5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1632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7"/>
        </w:trPr>
        <w:tc>
          <w:tcPr>
            <w:tcW w:w="1076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" w:line="322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" w:line="322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22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ГТО. Метание теннисного мяча в цель. 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цель. 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4"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3"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3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76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76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6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1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7"/>
        </w:trPr>
        <w:tc>
          <w:tcPr>
            <w:tcW w:w="5402" w:type="dxa"/>
            <w:gridSpan w:val="2"/>
          </w:tcPr>
          <w:p w:rsidR="00A36AC6" w:rsidRDefault="00C56EA6">
            <w:pPr>
              <w:pStyle w:val="TableParagraph"/>
              <w:spacing w:before="9" w:line="318" w:lineRule="exact"/>
              <w:ind w:left="237" w:right="13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</w:tcPr>
          <w:p w:rsidR="00A36AC6" w:rsidRDefault="00C56EA6">
            <w:pPr>
              <w:pStyle w:val="TableParagraph"/>
              <w:spacing w:before="199"/>
              <w:ind w:left="591" w:right="44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5"/>
        </w:trPr>
        <w:tc>
          <w:tcPr>
            <w:tcW w:w="1033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25" w:type="dxa"/>
            <w:gridSpan w:val="3"/>
          </w:tcPr>
          <w:p w:rsidR="00A36AC6" w:rsidRDefault="00C56E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6AC6" w:rsidRDefault="00C56EA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36AC6" w:rsidRDefault="00C56EA6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36AC6" w:rsidRDefault="00C56EA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Зарождение Олимпийских игр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Олимпийские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Физические качества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Сила как физическое качество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Быстрота как физическое качество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Выносливость как </w:t>
            </w:r>
            <w:proofErr w:type="gramStart"/>
            <w:r>
              <w:rPr>
                <w:sz w:val="24"/>
              </w:rPr>
              <w:t>физическое</w:t>
            </w:r>
            <w:proofErr w:type="gramEnd"/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Гибкость как физическое качество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 координации движений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 координации движений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Дневник наблюдений по физической культуре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 организма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Утренняя зарядка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 комплекса утренней зарядки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Строевые упражнения и команды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 упражнения и команды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Прыжковые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Прыжковые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 разминка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 на гимнастической 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 на гимнастической 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 скакалкой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 скакалкой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с гимнастическим мячом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с гимнастическим мячом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 движения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 движения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 с горы в основной стойке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Спуск с горы в основной стойке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Подъем лесенкой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Подъем лесенкой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Спуски и подъёмы на лыжах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4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Спуски и подъёмы на лыжах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лыжными палками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лыжными палками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падением на бок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падением на бок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 мяча в неподвижную мишень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 мяча в неподвижную мишень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Прыжок в высоту с прямого разбега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 в высоту с прямого разбега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 передвижения ходьбой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 равномерной ходьбой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37" w:right="170"/>
              <w:rPr>
                <w:sz w:val="24"/>
              </w:rPr>
            </w:pPr>
            <w:r>
              <w:rPr>
                <w:sz w:val="24"/>
              </w:rPr>
              <w:t>наклонами туловища вперёд и стороны, разведением и сведением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 направлений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 направлений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Подвижные игры с приемами спортивных игр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Игры с приемами баскетбола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Игры с приемами баскетбола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Приемы баскетбола: мяч среднему и мяч соседу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Приемы баскетбола: мяч среднему и мяч соседу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Бросок мяча в колонне и неудобный бросок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Бросок мяча в колонне и неудобный бросок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Прием «волна» в баскетболе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 «волна» в баскетболе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80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Игры с приемами футбола: метко в цель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Игры с приемами футбола: метко в цель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 мячей и слалом с мячом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 мячей и слалом с мячом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 бильярд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 бильярд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 ногой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 ногой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 равновесия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 равновесия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на уроках. Укрепление здоровья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ВФСК ГТО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30м.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Смешанное передвижение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Смешанное передвижение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</w:t>
            </w:r>
          </w:p>
          <w:p w:rsidR="00A36AC6" w:rsidRDefault="00C56E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Смешанное передвижение по пересеченной местности.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Бег на лыжах 1 км.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лыжах 1 км.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49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перекладине – мальчики. Сгибание и разгибание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>в упоре лежа на полу.</w:t>
            </w:r>
          </w:p>
          <w:p w:rsidR="00A36AC6" w:rsidRDefault="00C56EA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49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перекладине – мальчики. Сгибание и разгибание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>в упоре лежа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3"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 скамье.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 скамье.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 ногами.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3"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 ногами.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3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27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6" w:lineRule="auto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теннисного мяча в цель.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теннисного мяча в цель.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12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Челночный бег 3*10м.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2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Челночный бег 3*10м.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«Праздник ГТО». Соревнования со сдачей норм ГТО, с соблюдением правил и техники выполнения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 (тестов) 2 ступени ГТО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9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0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«Праздник ГТО». Соревнования со сдачей норм ГТО, с соблюдением правил и техники выполнения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 (тестов) 2 ступени ГТО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6" w:lineRule="auto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0"/>
        <w:gridCol w:w="1273"/>
        <w:gridCol w:w="1844"/>
        <w:gridCol w:w="1911"/>
        <w:gridCol w:w="3567"/>
      </w:tblGrid>
      <w:tr w:rsidR="00A36AC6">
        <w:trPr>
          <w:trHeight w:val="676"/>
        </w:trPr>
        <w:tc>
          <w:tcPr>
            <w:tcW w:w="5450" w:type="dxa"/>
          </w:tcPr>
          <w:p w:rsidR="00A36AC6" w:rsidRDefault="00C56E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73" w:type="dxa"/>
          </w:tcPr>
          <w:p w:rsidR="00A36AC6" w:rsidRDefault="00C56EA6">
            <w:pPr>
              <w:pStyle w:val="TableParagraph"/>
              <w:spacing w:before="198"/>
              <w:ind w:left="52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5"/>
        </w:trPr>
        <w:tc>
          <w:tcPr>
            <w:tcW w:w="1033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7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25" w:type="dxa"/>
            <w:gridSpan w:val="3"/>
          </w:tcPr>
          <w:p w:rsidR="00A36AC6" w:rsidRDefault="00C56E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6AC6" w:rsidRDefault="00C56EA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36AC6" w:rsidRDefault="00C56EA6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36AC6" w:rsidRDefault="00C56EA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Физическая культура у древних народов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9" w:line="276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История появления современного спорта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 физических упражнений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Дозировка физических нагрузок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7"/>
              <w:rPr>
                <w:sz w:val="24"/>
              </w:rPr>
            </w:pPr>
            <w:r>
              <w:rPr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 организма под душем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 и зрительная гимнастика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 команды и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 команды и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 по канату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 по канату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 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 скамейке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 стенке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Передвижения по гимнастической стенке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 гимнастика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 гимнастика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 галоп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 галоп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 полька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 полька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 в длину с разбега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 в длину с разбега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 набивного мяча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 набивного мяча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Бег с ускорением на короткую дистанцию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Бег с ускорением на короткую дистанцию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990"/>
              <w:rPr>
                <w:sz w:val="24"/>
              </w:rPr>
            </w:pPr>
            <w:r>
              <w:rPr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990"/>
              <w:rPr>
                <w:sz w:val="24"/>
              </w:rPr>
            </w:pPr>
            <w:r>
              <w:rPr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4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 переступания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на лыжах способом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 при спуске с пологого склона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Торможение на лыжах способом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 при спуске с пологого склона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Правила поведения в бассейне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9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886"/>
              <w:rPr>
                <w:sz w:val="24"/>
              </w:rPr>
            </w:pPr>
            <w:r>
              <w:rPr>
                <w:sz w:val="24"/>
              </w:rPr>
              <w:t>Упражнения ознакомительного плавания: передвижение по дну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ходьбой и прыжками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плавания: погружение в воду и всплывание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плавания: погружение в воду и всплывание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 груди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 груди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плавании брассом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плавании брассом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плавании дельфином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плавании дельфином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91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898"/>
              <w:rPr>
                <w:sz w:val="24"/>
              </w:rPr>
            </w:pPr>
            <w:r>
              <w:rPr>
                <w:sz w:val="24"/>
              </w:rPr>
              <w:t>Подвижные игры с элементами спортивных игр: парашютисты,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баскетбол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баскетбол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 баскетбольного мяча. Ловля и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40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80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Подвижные игры с приемами баскетбола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119"/>
              <w:rPr>
                <w:sz w:val="24"/>
              </w:rPr>
            </w:pPr>
            <w:r>
              <w:rPr>
                <w:sz w:val="24"/>
              </w:rPr>
              <w:t>Подвижные игры с приемами баскетбола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волейбол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волейбол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</w:p>
          <w:p w:rsidR="00A36AC6" w:rsidRDefault="00C56EA6">
            <w:pPr>
              <w:pStyle w:val="TableParagraph"/>
              <w:spacing w:before="11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передача мяча снизу двумя руками на месте и в движении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футбол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7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 игра футбол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 с приемами футбола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36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 с приемами футбола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" w:line="318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30м.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Бег на 1000м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Бег на 1000м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Кросс на 2 км. Подводящие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681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738"/>
              <w:rPr>
                <w:sz w:val="24"/>
              </w:rPr>
            </w:pPr>
            <w:r>
              <w:rPr>
                <w:sz w:val="24"/>
              </w:rPr>
              <w:t>ГТО. Кросс на 2 км. Подводящие упражнения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лыжах 1 км.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54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перекладине – мальчики. Сгибание и разгибание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>в упоре лежа на полу.</w:t>
            </w:r>
          </w:p>
          <w:p w:rsidR="00A36AC6" w:rsidRDefault="00C56E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4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перекладине – мальчики. Сгибание и разгибание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>в упоре лежа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:rsidR="00A36AC6" w:rsidRDefault="00C56EA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4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4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5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9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 ногами.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7"/>
        </w:trPr>
        <w:tc>
          <w:tcPr>
            <w:tcW w:w="1033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" w:line="322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</w:tc>
        <w:tc>
          <w:tcPr>
            <w:tcW w:w="1272" w:type="dxa"/>
          </w:tcPr>
          <w:p w:rsidR="00A36AC6" w:rsidRDefault="00C56EA6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" w:line="322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22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ГТО. Метание теннисного мяча, и метание мяча весом 150г. Подвижные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12" w:line="310" w:lineRule="atLeast"/>
              <w:ind w:left="237" w:right="203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Челночный бег 3*10м.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2" w:line="310" w:lineRule="atLeast"/>
              <w:ind w:left="245" w:right="781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7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Челночный бег 3*10м. Эстафеты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35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3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6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1" w:line="316" w:lineRule="exact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</w:t>
            </w:r>
            <w:r>
              <w:rPr>
                <w:spacing w:val="-3"/>
                <w:sz w:val="24"/>
              </w:rPr>
              <w:t xml:space="preserve">«А </w:t>
            </w:r>
            <w:r>
              <w:rPr>
                <w:sz w:val="24"/>
              </w:rPr>
              <w:t>ты сдал нормы ГТО?», с соблюдением правил и техники выполнения испытаний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 2-3 ступени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9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0"/>
        </w:trPr>
        <w:tc>
          <w:tcPr>
            <w:tcW w:w="103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</w:t>
            </w:r>
            <w:r>
              <w:rPr>
                <w:spacing w:val="-3"/>
                <w:sz w:val="24"/>
              </w:rPr>
              <w:t xml:space="preserve">«А </w:t>
            </w:r>
            <w:r>
              <w:rPr>
                <w:sz w:val="24"/>
              </w:rPr>
              <w:t>ты сдал нормы ГТО?», с соблюдением правил и техники выполнения испытаний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 2-3 ступени</w:t>
            </w:r>
          </w:p>
        </w:tc>
        <w:tc>
          <w:tcPr>
            <w:tcW w:w="1272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A36AC6" w:rsidRDefault="00C56EA6">
            <w:pPr>
              <w:pStyle w:val="TableParagraph"/>
              <w:spacing w:before="198" w:line="276" w:lineRule="auto"/>
              <w:ind w:left="245" w:right="781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6" w:lineRule="auto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0"/>
        <w:gridCol w:w="1273"/>
        <w:gridCol w:w="1844"/>
        <w:gridCol w:w="1911"/>
        <w:gridCol w:w="3567"/>
      </w:tblGrid>
      <w:tr w:rsidR="00A36AC6">
        <w:trPr>
          <w:trHeight w:val="676"/>
        </w:trPr>
        <w:tc>
          <w:tcPr>
            <w:tcW w:w="5450" w:type="dxa"/>
          </w:tcPr>
          <w:p w:rsidR="00A36AC6" w:rsidRDefault="00C56E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73" w:type="dxa"/>
          </w:tcPr>
          <w:p w:rsidR="00A36AC6" w:rsidRDefault="00C56EA6">
            <w:pPr>
              <w:pStyle w:val="TableParagraph"/>
              <w:spacing w:before="198"/>
              <w:ind w:left="52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365"/>
        </w:trPr>
        <w:tc>
          <w:tcPr>
            <w:tcW w:w="1057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79" w:type="dxa"/>
            <w:vMerge w:val="restart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42" w:type="dxa"/>
            <w:gridSpan w:val="3"/>
          </w:tcPr>
          <w:p w:rsidR="00A36AC6" w:rsidRDefault="00C56E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</w:tcPr>
          <w:p w:rsidR="00A36AC6" w:rsidRDefault="00A36AC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6AC6" w:rsidRDefault="00C56EA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A36AC6" w:rsidRDefault="00C56EA6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36AC6">
        <w:trPr>
          <w:trHeight w:val="1257"/>
        </w:trPr>
        <w:tc>
          <w:tcPr>
            <w:tcW w:w="1057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36AC6" w:rsidRDefault="00C56EA6">
            <w:pPr>
              <w:pStyle w:val="TableParagraph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A36AC6" w:rsidRDefault="00A36AC6">
            <w:pPr>
              <w:rPr>
                <w:sz w:val="2"/>
                <w:szCs w:val="2"/>
              </w:rPr>
            </w:pPr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9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Самостоятельная физическая подготовка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 занятий физической подготовкой на работу систем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нарушения осанки и снижения массы тела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 организма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 комбинация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 комбинация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Опорной</w:t>
            </w:r>
            <w:proofErr w:type="gramEnd"/>
            <w:r>
              <w:rPr>
                <w:sz w:val="24"/>
              </w:rPr>
              <w:t xml:space="preserve"> прыжок через</w:t>
            </w:r>
          </w:p>
          <w:p w:rsidR="00A36AC6" w:rsidRDefault="00C56EA6">
            <w:pPr>
              <w:pStyle w:val="TableParagraph"/>
              <w:spacing w:before="11" w:line="310" w:lineRule="atLeast"/>
              <w:ind w:left="237" w:right="775"/>
              <w:rPr>
                <w:sz w:val="24"/>
              </w:rPr>
            </w:pPr>
            <w:r>
              <w:rPr>
                <w:sz w:val="24"/>
              </w:rPr>
              <w:t xml:space="preserve">гимнастического козла с разбега способом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proofErr w:type="gramStart"/>
            <w:r>
              <w:rPr>
                <w:sz w:val="24"/>
              </w:rPr>
              <w:t>Опорной</w:t>
            </w:r>
            <w:proofErr w:type="gramEnd"/>
            <w:r>
              <w:rPr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 прыжку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364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 прыжку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Упражнения на гимнастической перекладине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Упражнения на гимнастической перекладине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 упражнения «Летк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Танцевальные упражнения «Летк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прыжках в высоту с разбега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прыжках в высоту с разбега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 малого мяча на дальность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 малого мяча на дальность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ходом: 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ходом: 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40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ходом: 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ходом: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1074"/>
              <w:rPr>
                <w:sz w:val="24"/>
              </w:rPr>
            </w:pPr>
            <w:r>
              <w:rPr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1074"/>
              <w:rPr>
                <w:sz w:val="24"/>
              </w:rPr>
            </w:pPr>
            <w:r>
              <w:rPr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 с небольшого склона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</w:p>
          <w:p w:rsidR="00A36AC6" w:rsidRDefault="00C56EA6">
            <w:pPr>
              <w:pStyle w:val="TableParagraph"/>
              <w:spacing w:before="11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 с небольшого склона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 с небольшого склона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7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 xml:space="preserve">Передвижение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Передвижение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</w:p>
          <w:p w:rsidR="00A36AC6" w:rsidRDefault="00C56EA6">
            <w:pPr>
              <w:pStyle w:val="TableParagraph"/>
              <w:spacing w:before="7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одновременным ходом по фазам движения и в полной координации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364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с плавательной доской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с плавательной доской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скольжении на груди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в скольжении на груди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80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310" w:lineRule="atLeas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Упражнения в плавании способом кроль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Упражнения в плавании способом кроль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Упражнения в плавании способом кроль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Упражнения в плавании способом кроль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«Запрещенное движение»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«Подвижная цель»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«Подвижная цель»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«Эстафета с ведением футбольного мяча»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9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40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«Эстафета с ведением футбольного мяча»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«Паровая машина»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 подвижной игры</w:t>
            </w:r>
          </w:p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«Паровая машина»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Разучивание подвижной игры «Гонка лодок»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Разучивание подвижной игры «Гонка лодок»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волейбол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11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волейбол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баскетбол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баскетбол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футбол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364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79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 из игры футбол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3" w:line="276" w:lineRule="auto"/>
              <w:ind w:left="237" w:right="652"/>
              <w:rPr>
                <w:sz w:val="24"/>
              </w:rPr>
            </w:pPr>
            <w:r>
              <w:rPr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" w:line="318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98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30м.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Бег на 1000м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  <w:p w:rsidR="00A36AC6" w:rsidRDefault="00C56EA6">
            <w:pPr>
              <w:pStyle w:val="TableParagraph"/>
              <w:spacing w:before="7" w:line="31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Бег на 1000м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AC6" w:rsidRDefault="00C56EA6">
            <w:pPr>
              <w:pStyle w:val="TableParagraph"/>
              <w:spacing w:before="7" w:line="310" w:lineRule="atLeast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Кросс на 2 км. Подводящие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6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16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700"/>
              <w:rPr>
                <w:sz w:val="24"/>
              </w:rPr>
            </w:pPr>
            <w:r>
              <w:rPr>
                <w:sz w:val="24"/>
              </w:rPr>
              <w:t>ГТО. Кросс на 2 км. Подводящие упражнения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Бег на лыжах 1 км.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3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54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</w:t>
            </w:r>
          </w:p>
          <w:p w:rsidR="00A36AC6" w:rsidRDefault="00C56E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 на полу.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94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</w:t>
            </w:r>
          </w:p>
          <w:p w:rsidR="00A36AC6" w:rsidRDefault="00C56EA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лежа на полу.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2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2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4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 перекладине 90см.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4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355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Поле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A36AC6" w:rsidRDefault="00C56E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9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 ногами.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8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spacing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677"/>
        </w:trPr>
        <w:tc>
          <w:tcPr>
            <w:tcW w:w="1057" w:type="dxa"/>
          </w:tcPr>
          <w:p w:rsidR="00A36AC6" w:rsidRDefault="00C56E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" w:line="322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" w:line="322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</w:tr>
    </w:tbl>
    <w:p w:rsidR="00A36AC6" w:rsidRDefault="00A36AC6">
      <w:pPr>
        <w:spacing w:line="322" w:lineRule="exact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7"/>
        <w:gridCol w:w="4379"/>
        <w:gridCol w:w="1287"/>
        <w:gridCol w:w="1844"/>
        <w:gridCol w:w="1911"/>
        <w:gridCol w:w="1344"/>
        <w:gridCol w:w="2223"/>
      </w:tblGrid>
      <w:tr w:rsidR="00A36AC6">
        <w:trPr>
          <w:trHeight w:val="681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ГТО. Метание мяча весом 150г. 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315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8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мяча весом 150г.</w:t>
            </w:r>
          </w:p>
          <w:p w:rsidR="00A36AC6" w:rsidRDefault="00C56E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C56EA6">
            <w:pPr>
              <w:pStyle w:val="TableParagraph"/>
              <w:spacing w:before="216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94"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6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4"/>
        </w:trPr>
        <w:tc>
          <w:tcPr>
            <w:tcW w:w="105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7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7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11" w:line="316" w:lineRule="exact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998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40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</w:p>
          <w:p w:rsidR="00A36AC6" w:rsidRDefault="00C56E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 50м. Подвижные игры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31"/>
              </w:rPr>
            </w:pPr>
          </w:p>
          <w:p w:rsidR="00A36AC6" w:rsidRDefault="00C56EA6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C56EA6">
            <w:pPr>
              <w:pStyle w:val="TableParagraph"/>
              <w:spacing w:before="40" w:line="276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 xml:space="preserve">Поле для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A36AC6" w:rsidRDefault="00C56EA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32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before="1"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A36AC6">
        <w:trPr>
          <w:trHeight w:val="1627"/>
        </w:trPr>
        <w:tc>
          <w:tcPr>
            <w:tcW w:w="105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79" w:type="dxa"/>
          </w:tcPr>
          <w:p w:rsidR="00A36AC6" w:rsidRDefault="00C56EA6">
            <w:pPr>
              <w:pStyle w:val="TableParagraph"/>
              <w:spacing w:before="35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</w:t>
            </w:r>
          </w:p>
          <w:p w:rsidR="00A36AC6" w:rsidRDefault="00C56E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287" w:type="dxa"/>
          </w:tcPr>
          <w:p w:rsidR="00A36AC6" w:rsidRDefault="00A36AC6">
            <w:pPr>
              <w:pStyle w:val="TableParagraph"/>
              <w:rPr>
                <w:b/>
                <w:sz w:val="26"/>
              </w:rPr>
            </w:pPr>
          </w:p>
          <w:p w:rsidR="00A36AC6" w:rsidRDefault="00A36AC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36AC6" w:rsidRDefault="00C56EA6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A36AC6" w:rsidRDefault="00A36AC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36AC6" w:rsidRDefault="00C56EA6">
            <w:pPr>
              <w:pStyle w:val="TableParagraph"/>
              <w:spacing w:line="278" w:lineRule="auto"/>
              <w:ind w:left="241" w:right="786"/>
              <w:rPr>
                <w:sz w:val="24"/>
              </w:rPr>
            </w:pPr>
            <w:r>
              <w:rPr>
                <w:sz w:val="24"/>
              </w:rPr>
              <w:t>Поле для свободного ввода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A36AC6" w:rsidRDefault="00A36AC6">
      <w:pPr>
        <w:spacing w:line="278" w:lineRule="auto"/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35"/>
        <w:gridCol w:w="1287"/>
        <w:gridCol w:w="1844"/>
        <w:gridCol w:w="1911"/>
        <w:gridCol w:w="3567"/>
      </w:tblGrid>
      <w:tr w:rsidR="00A36AC6">
        <w:trPr>
          <w:trHeight w:val="676"/>
        </w:trPr>
        <w:tc>
          <w:tcPr>
            <w:tcW w:w="5435" w:type="dxa"/>
          </w:tcPr>
          <w:p w:rsidR="00A36AC6" w:rsidRDefault="00C56E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7" w:type="dxa"/>
          </w:tcPr>
          <w:p w:rsidR="00A36AC6" w:rsidRDefault="00C56EA6">
            <w:pPr>
              <w:pStyle w:val="TableParagraph"/>
              <w:spacing w:before="198"/>
              <w:ind w:left="5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A36AC6" w:rsidRDefault="00C56EA6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36AC6" w:rsidRDefault="00C56EA6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:rsidR="00A36AC6" w:rsidRDefault="00A36AC6">
            <w:pPr>
              <w:pStyle w:val="TableParagraph"/>
              <w:rPr>
                <w:sz w:val="24"/>
              </w:rPr>
            </w:pPr>
          </w:p>
        </w:tc>
      </w:tr>
    </w:tbl>
    <w:p w:rsidR="00A36AC6" w:rsidRDefault="00A36AC6">
      <w:pPr>
        <w:rPr>
          <w:sz w:val="24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A36AC6">
      <w:pPr>
        <w:pStyle w:val="a3"/>
        <w:spacing w:before="4"/>
        <w:jc w:val="left"/>
        <w:rPr>
          <w:b/>
          <w:sz w:val="17"/>
        </w:rPr>
      </w:pPr>
    </w:p>
    <w:p w:rsidR="00A36AC6" w:rsidRDefault="00A36AC6">
      <w:pPr>
        <w:rPr>
          <w:sz w:val="17"/>
        </w:rPr>
        <w:sectPr w:rsidR="00A36A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6AC6" w:rsidRDefault="00C56EA6">
      <w:pPr>
        <w:spacing w:before="68" w:line="276" w:lineRule="auto"/>
        <w:ind w:left="139" w:right="2910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A36AC6" w:rsidRDefault="00C56EA6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spacing w:before="2"/>
        <w:jc w:val="left"/>
        <w:rPr>
          <w:b/>
        </w:rPr>
      </w:pPr>
    </w:p>
    <w:p w:rsidR="00A36AC6" w:rsidRDefault="00C56EA6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 МАТЕРИАЛЫ ДЛЯ УЧИТЕЛЯ</w:t>
      </w: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jc w:val="left"/>
        <w:rPr>
          <w:b/>
          <w:sz w:val="30"/>
        </w:rPr>
      </w:pPr>
    </w:p>
    <w:p w:rsidR="00A36AC6" w:rsidRDefault="00A36AC6">
      <w:pPr>
        <w:pStyle w:val="a3"/>
        <w:spacing w:before="4"/>
        <w:jc w:val="left"/>
        <w:rPr>
          <w:b/>
          <w:sz w:val="41"/>
        </w:rPr>
      </w:pPr>
    </w:p>
    <w:p w:rsidR="00A36AC6" w:rsidRDefault="00C56EA6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 ИНТЕРНЕТ</w:t>
      </w:r>
    </w:p>
    <w:p w:rsidR="00A36AC6" w:rsidRDefault="00A36AC6">
      <w:pPr>
        <w:spacing w:line="480" w:lineRule="auto"/>
        <w:rPr>
          <w:sz w:val="28"/>
        </w:rPr>
        <w:sectPr w:rsidR="00A36AC6">
          <w:pgSz w:w="11910" w:h="16390"/>
          <w:pgMar w:top="1060" w:right="1100" w:bottom="280" w:left="1680" w:header="720" w:footer="720" w:gutter="0"/>
          <w:cols w:space="720"/>
        </w:sectPr>
      </w:pPr>
    </w:p>
    <w:p w:rsidR="00A36AC6" w:rsidRDefault="00A36AC6">
      <w:pPr>
        <w:pStyle w:val="a3"/>
        <w:spacing w:before="4"/>
        <w:jc w:val="left"/>
        <w:rPr>
          <w:b/>
          <w:sz w:val="17"/>
        </w:rPr>
      </w:pPr>
    </w:p>
    <w:sectPr w:rsidR="00A36AC6" w:rsidSect="00A36AC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B20"/>
    <w:multiLevelType w:val="hybridMultilevel"/>
    <w:tmpl w:val="2564C45C"/>
    <w:lvl w:ilvl="0" w:tplc="8098BB5E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28FE1E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C0497EC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C8808C9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E1C8472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9A483CF8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40DCC0D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009257C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EECCC69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">
    <w:nsid w:val="19DE0885"/>
    <w:multiLevelType w:val="hybridMultilevel"/>
    <w:tmpl w:val="0C403114"/>
    <w:lvl w:ilvl="0" w:tplc="1CFEB5D8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D8D2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D76080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3AA22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34E7DA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5DA81D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4AC5A4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9F2A59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6962F5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1B6E72A6"/>
    <w:multiLevelType w:val="hybridMultilevel"/>
    <w:tmpl w:val="15F84A12"/>
    <w:lvl w:ilvl="0" w:tplc="2788F75A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AFC9F7A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13C3EF4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8E3E6D7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212012F0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DE8656D6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BEE272A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70A020BE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9C6A0FC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3">
    <w:nsid w:val="49F45CC6"/>
    <w:multiLevelType w:val="hybridMultilevel"/>
    <w:tmpl w:val="BFCC8058"/>
    <w:lvl w:ilvl="0" w:tplc="3110AC68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2433D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06EF14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DA60AD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E1AF45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B3C76C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5F4D27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25E022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836F5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6AC6"/>
    <w:rsid w:val="00567D18"/>
    <w:rsid w:val="00A36AC6"/>
    <w:rsid w:val="00C56EA6"/>
    <w:rsid w:val="00EB3566"/>
    <w:rsid w:val="00F7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AC6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6AC6"/>
    <w:pPr>
      <w:ind w:left="9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36AC6"/>
    <w:pPr>
      <w:ind w:left="920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A36AC6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36AC6"/>
  </w:style>
  <w:style w:type="paragraph" w:styleId="a5">
    <w:name w:val="Balloon Text"/>
    <w:basedOn w:val="a"/>
    <w:link w:val="a6"/>
    <w:uiPriority w:val="99"/>
    <w:semiHidden/>
    <w:unhideWhenUsed/>
    <w:rsid w:val="00567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11630</Words>
  <Characters>66294</Characters>
  <Application>Microsoft Office Word</Application>
  <DocSecurity>0</DocSecurity>
  <Lines>552</Lines>
  <Paragraphs>155</Paragraphs>
  <ScaleCrop>false</ScaleCrop>
  <Company>HP Inc.</Company>
  <LinksUpToDate>false</LinksUpToDate>
  <CharactersWithSpaces>77769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2023-10-12T06:54:00Z</dcterms:created>
  <dcterms:modified xsi:type="dcterms:W3CDTF">2023-10-15T17:09:00Z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