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29" w:rsidRDefault="00C26116">
      <w:pPr>
        <w:spacing w:before="71" w:line="261" w:lineRule="auto"/>
        <w:ind w:left="6466" w:right="226" w:firstLine="964"/>
        <w:jc w:val="right"/>
        <w:rPr>
          <w:sz w:val="24"/>
        </w:rPr>
      </w:pPr>
      <w:r>
        <w:t>Приложение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52"/>
        </w:rPr>
        <w:t xml:space="preserve"> </w:t>
      </w:r>
      <w:r>
        <w:t>по МКОУ «</w:t>
      </w:r>
      <w:proofErr w:type="spellStart"/>
      <w:r>
        <w:t>Двориковская</w:t>
      </w:r>
      <w:proofErr w:type="spellEnd"/>
      <w:r>
        <w:t xml:space="preserve"> СОШ»</w:t>
      </w:r>
      <w:r>
        <w:rPr>
          <w:spacing w:val="-52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13.09.2021 №</w:t>
      </w:r>
      <w:r>
        <w:rPr>
          <w:spacing w:val="-2"/>
          <w:sz w:val="24"/>
        </w:rPr>
        <w:t xml:space="preserve"> </w:t>
      </w:r>
      <w:r>
        <w:rPr>
          <w:sz w:val="24"/>
        </w:rPr>
        <w:t>58/1</w:t>
      </w:r>
    </w:p>
    <w:p w:rsidR="005D5629" w:rsidRDefault="005D5629">
      <w:pPr>
        <w:rPr>
          <w:sz w:val="26"/>
        </w:rPr>
      </w:pPr>
    </w:p>
    <w:p w:rsidR="005D5629" w:rsidRDefault="005D5629">
      <w:pPr>
        <w:rPr>
          <w:sz w:val="28"/>
        </w:rPr>
      </w:pPr>
    </w:p>
    <w:p w:rsidR="005D5629" w:rsidRDefault="00C26116">
      <w:pPr>
        <w:pStyle w:val="a3"/>
        <w:ind w:left="872" w:right="877"/>
        <w:jc w:val="center"/>
      </w:pPr>
      <w:r>
        <w:t>ПЛАН</w:t>
      </w:r>
      <w:r>
        <w:rPr>
          <w:spacing w:val="58"/>
        </w:rPr>
        <w:t xml:space="preserve"> </w:t>
      </w:r>
      <w:r>
        <w:t>МЕРОПРИЯТИЙ,</w:t>
      </w:r>
    </w:p>
    <w:p w:rsidR="005D5629" w:rsidRDefault="00C26116">
      <w:pPr>
        <w:pStyle w:val="a3"/>
        <w:spacing w:before="20" w:line="256" w:lineRule="auto"/>
        <w:ind w:left="872" w:right="891"/>
        <w:jc w:val="center"/>
      </w:pPr>
      <w:proofErr w:type="gramStart"/>
      <w:r>
        <w:t>направленных</w:t>
      </w:r>
      <w:proofErr w:type="gramEnd"/>
      <w:r>
        <w:rPr>
          <w:spacing w:val="4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МКОУ «</w:t>
      </w:r>
      <w:proofErr w:type="spellStart"/>
      <w:r>
        <w:t>Двориковская</w:t>
      </w:r>
      <w:proofErr w:type="spellEnd"/>
      <w:r>
        <w:rPr>
          <w:spacing w:val="1"/>
        </w:rPr>
        <w:t xml:space="preserve"> </w:t>
      </w:r>
      <w:r>
        <w:t>СОШ»</w:t>
      </w:r>
    </w:p>
    <w:p w:rsidR="005D5629" w:rsidRDefault="00C26116">
      <w:pPr>
        <w:pStyle w:val="a3"/>
        <w:spacing w:before="6"/>
        <w:ind w:left="872" w:right="883"/>
        <w:jc w:val="center"/>
      </w:pPr>
      <w:r>
        <w:t>на</w:t>
      </w:r>
      <w:r>
        <w:rPr>
          <w:spacing w:val="-2"/>
        </w:rPr>
        <w:t xml:space="preserve"> </w:t>
      </w:r>
      <w:r w:rsidR="00290CCC">
        <w:t>2023/2024</w:t>
      </w:r>
      <w:r>
        <w:rPr>
          <w:spacing w:val="-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5D5629" w:rsidRDefault="005D5629">
      <w:pPr>
        <w:rPr>
          <w:b/>
          <w:sz w:val="20"/>
        </w:rPr>
      </w:pPr>
    </w:p>
    <w:p w:rsidR="005D5629" w:rsidRDefault="005D5629">
      <w:pPr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985"/>
        <w:gridCol w:w="1528"/>
        <w:gridCol w:w="2149"/>
        <w:gridCol w:w="2312"/>
      </w:tblGrid>
      <w:tr w:rsidR="005D5629">
        <w:trPr>
          <w:trHeight w:val="705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9" w:lineRule="auto"/>
              <w:ind w:left="107" w:right="1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п.п.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Мероприятие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Сроки</w:t>
            </w:r>
          </w:p>
        </w:tc>
        <w:tc>
          <w:tcPr>
            <w:tcW w:w="2149" w:type="dxa"/>
          </w:tcPr>
          <w:p w:rsidR="005D5629" w:rsidRDefault="00C26116">
            <w:pPr>
              <w:pStyle w:val="TableParagraph"/>
              <w:spacing w:line="259" w:lineRule="auto"/>
              <w:ind w:left="107" w:right="951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Ответственный</w:t>
            </w:r>
          </w:p>
        </w:tc>
      </w:tr>
      <w:tr w:rsidR="005D5629">
        <w:trPr>
          <w:trHeight w:val="254"/>
        </w:trPr>
        <w:tc>
          <w:tcPr>
            <w:tcW w:w="9574" w:type="dxa"/>
            <w:gridSpan w:val="5"/>
          </w:tcPr>
          <w:p w:rsidR="005D5629" w:rsidRDefault="00C26116">
            <w:pPr>
              <w:pStyle w:val="TableParagraph"/>
              <w:spacing w:before="1" w:line="232" w:lineRule="exact"/>
              <w:ind w:left="319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5D5629">
        <w:trPr>
          <w:trHeight w:val="1798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1.1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13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плана мероприятий по</w:t>
            </w:r>
            <w:r>
              <w:rPr>
                <w:spacing w:val="1"/>
              </w:rPr>
              <w:t xml:space="preserve"> </w:t>
            </w:r>
            <w:r>
              <w:t>формированию и 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 w:rsidR="00290CCC">
              <w:t>2023/2024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9" w:lineRule="auto"/>
              <w:ind w:right="33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24сентября</w:t>
            </w:r>
            <w:r>
              <w:rPr>
                <w:spacing w:val="-53"/>
              </w:rPr>
              <w:t xml:space="preserve"> </w:t>
            </w:r>
            <w:r>
              <w:t>202</w:t>
            </w:r>
            <w:r w:rsidR="00290CCC">
              <w:t>3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1" w:lineRule="exact"/>
              <w:ind w:left="163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5D5629">
        <w:trPr>
          <w:trHeight w:val="2250"/>
        </w:trPr>
        <w:tc>
          <w:tcPr>
            <w:tcW w:w="600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1.2</w:t>
            </w:r>
          </w:p>
        </w:tc>
        <w:tc>
          <w:tcPr>
            <w:tcW w:w="2985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9" w:lineRule="auto"/>
              <w:ind w:right="201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обучающихся 8-9 классов</w:t>
            </w:r>
            <w:r>
              <w:rPr>
                <w:spacing w:val="1"/>
              </w:rPr>
              <w:t xml:space="preserve"> </w:t>
            </w:r>
            <w:r w:rsidR="00290CCC">
              <w:t>2023/2024</w:t>
            </w:r>
            <w:r>
              <w:t xml:space="preserve"> учебного года,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по шести</w:t>
            </w:r>
            <w:r>
              <w:rPr>
                <w:spacing w:val="1"/>
              </w:rPr>
              <w:t xml:space="preserve"> </w:t>
            </w:r>
            <w:r>
              <w:t>направлениям:</w:t>
            </w:r>
          </w:p>
        </w:tc>
        <w:tc>
          <w:tcPr>
            <w:tcW w:w="1528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:rsidR="005D5629" w:rsidRDefault="00C26116">
            <w:pPr>
              <w:pStyle w:val="TableParagraph"/>
              <w:spacing w:before="19"/>
            </w:pPr>
            <w:r>
              <w:t>202</w:t>
            </w:r>
            <w:r w:rsidR="00290CCC">
              <w:t>3</w:t>
            </w:r>
          </w:p>
        </w:tc>
        <w:tc>
          <w:tcPr>
            <w:tcW w:w="2149" w:type="dxa"/>
            <w:vMerge w:val="restart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  <w:ind w:left="163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5D5629">
        <w:trPr>
          <w:trHeight w:val="424"/>
        </w:trPr>
        <w:tc>
          <w:tcPr>
            <w:tcW w:w="600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D5629" w:rsidRDefault="00C26116">
            <w:pPr>
              <w:pStyle w:val="TableParagraph"/>
              <w:spacing w:before="82"/>
            </w:pPr>
            <w:r>
              <w:t>читательская,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422"/>
        </w:trPr>
        <w:tc>
          <w:tcPr>
            <w:tcW w:w="600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D5629" w:rsidRDefault="00C26116">
            <w:pPr>
              <w:pStyle w:val="TableParagraph"/>
              <w:spacing w:before="80"/>
            </w:pPr>
            <w:r>
              <w:t>математическая,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696"/>
        </w:trPr>
        <w:tc>
          <w:tcPr>
            <w:tcW w:w="600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D5629" w:rsidRDefault="00C26116">
            <w:pPr>
              <w:pStyle w:val="TableParagraph"/>
              <w:spacing w:before="80" w:line="256" w:lineRule="auto"/>
              <w:ind w:right="480"/>
            </w:pPr>
            <w:r>
              <w:t>естественнонаучная,</w:t>
            </w:r>
            <w:r>
              <w:rPr>
                <w:spacing w:val="1"/>
              </w:rPr>
              <w:t xml:space="preserve"> </w:t>
            </w:r>
            <w:r>
              <w:t>финансовая</w:t>
            </w:r>
            <w:r>
              <w:rPr>
                <w:spacing w:val="-10"/>
              </w:rPr>
              <w:t xml:space="preserve"> </w:t>
            </w:r>
            <w:r>
              <w:t>грамотность,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790"/>
        </w:trPr>
        <w:tc>
          <w:tcPr>
            <w:tcW w:w="600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</w:tcBorders>
          </w:tcPr>
          <w:p w:rsidR="005D5629" w:rsidRDefault="00C26116">
            <w:pPr>
              <w:pStyle w:val="TableParagraph"/>
              <w:spacing w:before="82" w:line="259" w:lineRule="auto"/>
              <w:ind w:right="305"/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t>компетенции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креативное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мышление</w:t>
            </w:r>
          </w:p>
        </w:tc>
        <w:tc>
          <w:tcPr>
            <w:tcW w:w="1528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2250"/>
        </w:trPr>
        <w:tc>
          <w:tcPr>
            <w:tcW w:w="600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1.3</w:t>
            </w:r>
          </w:p>
        </w:tc>
        <w:tc>
          <w:tcPr>
            <w:tcW w:w="2985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9" w:lineRule="auto"/>
              <w:ind w:right="210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учителей, участвующих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обучающихся</w:t>
            </w:r>
            <w:r>
              <w:rPr>
                <w:spacing w:val="1"/>
              </w:rPr>
              <w:t xml:space="preserve"> </w:t>
            </w:r>
            <w:r>
              <w:t>8-9</w:t>
            </w:r>
            <w:r>
              <w:rPr>
                <w:spacing w:val="1"/>
              </w:rPr>
              <w:t xml:space="preserve"> </w:t>
            </w:r>
            <w:r>
              <w:t xml:space="preserve">классов </w:t>
            </w:r>
            <w:proofErr w:type="gramStart"/>
            <w:r>
              <w:t>по</w:t>
            </w:r>
            <w:proofErr w:type="gramEnd"/>
          </w:p>
          <w:p w:rsidR="005D5629" w:rsidRDefault="00C26116">
            <w:pPr>
              <w:pStyle w:val="TableParagraph"/>
              <w:spacing w:line="259" w:lineRule="auto"/>
              <w:ind w:right="134"/>
            </w:pPr>
            <w:r>
              <w:rPr>
                <w:spacing w:val="-1"/>
              </w:rPr>
              <w:t xml:space="preserve">направлениям: </w:t>
            </w:r>
            <w:proofErr w:type="gramStart"/>
            <w:r>
              <w:t>читательская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математическая,</w:t>
            </w:r>
          </w:p>
        </w:tc>
        <w:tc>
          <w:tcPr>
            <w:tcW w:w="1528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:rsidR="005D5629" w:rsidRDefault="00C26116">
            <w:pPr>
              <w:pStyle w:val="TableParagraph"/>
              <w:spacing w:before="19"/>
            </w:pPr>
            <w:r>
              <w:t>202</w:t>
            </w:r>
            <w:r w:rsidR="00290CCC">
              <w:t>4</w:t>
            </w:r>
          </w:p>
        </w:tc>
        <w:tc>
          <w:tcPr>
            <w:tcW w:w="2149" w:type="dxa"/>
            <w:vMerge w:val="restart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  <w:tcBorders>
              <w:bottom w:val="nil"/>
            </w:tcBorders>
          </w:tcPr>
          <w:p w:rsidR="005D5629" w:rsidRDefault="00C26116">
            <w:pPr>
              <w:pStyle w:val="TableParagraph"/>
              <w:spacing w:line="251" w:lineRule="exact"/>
              <w:ind w:left="163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5D5629">
        <w:trPr>
          <w:trHeight w:val="696"/>
        </w:trPr>
        <w:tc>
          <w:tcPr>
            <w:tcW w:w="600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5D5629" w:rsidRDefault="00C26116">
            <w:pPr>
              <w:pStyle w:val="TableParagraph"/>
              <w:spacing w:before="82" w:line="259" w:lineRule="auto"/>
              <w:ind w:right="477"/>
            </w:pPr>
            <w:r>
              <w:t>естественнонаучная,</w:t>
            </w:r>
            <w:r>
              <w:rPr>
                <w:spacing w:val="1"/>
              </w:rPr>
              <w:t xml:space="preserve"> </w:t>
            </w:r>
            <w:r>
              <w:t>финансовая</w:t>
            </w:r>
            <w:r>
              <w:rPr>
                <w:spacing w:val="-7"/>
              </w:rPr>
              <w:t xml:space="preserve"> </w:t>
            </w:r>
            <w:r>
              <w:t>грамотность,</w:t>
            </w:r>
          </w:p>
        </w:tc>
        <w:tc>
          <w:tcPr>
            <w:tcW w:w="1528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788"/>
        </w:trPr>
        <w:tc>
          <w:tcPr>
            <w:tcW w:w="600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  <w:tcBorders>
              <w:top w:val="nil"/>
            </w:tcBorders>
          </w:tcPr>
          <w:p w:rsidR="005D5629" w:rsidRDefault="00C26116">
            <w:pPr>
              <w:pStyle w:val="TableParagraph"/>
              <w:spacing w:before="80" w:line="256" w:lineRule="auto"/>
              <w:ind w:right="305"/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t>компетенции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креативное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мышление</w:t>
            </w:r>
          </w:p>
        </w:tc>
        <w:tc>
          <w:tcPr>
            <w:tcW w:w="1528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5D5629" w:rsidRDefault="005D562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5D5629" w:rsidRDefault="005D5629">
            <w:pPr>
              <w:pStyle w:val="TableParagraph"/>
              <w:ind w:left="0"/>
            </w:pPr>
          </w:p>
        </w:tc>
      </w:tr>
    </w:tbl>
    <w:p w:rsidR="005D5629" w:rsidRDefault="005D5629">
      <w:pPr>
        <w:sectPr w:rsidR="005D562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D5629" w:rsidRDefault="005D5629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985"/>
        <w:gridCol w:w="1528"/>
        <w:gridCol w:w="2149"/>
        <w:gridCol w:w="2312"/>
      </w:tblGrid>
      <w:tr w:rsidR="005D5629">
        <w:trPr>
          <w:trHeight w:val="1797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1.4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tabs>
                <w:tab w:val="left" w:pos="1437"/>
              </w:tabs>
              <w:spacing w:line="259" w:lineRule="auto"/>
              <w:ind w:right="36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разъяснительной работы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tab/>
            </w:r>
            <w:r>
              <w:rPr>
                <w:spacing w:val="-1"/>
              </w:rPr>
              <w:t xml:space="preserve">по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постоянно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6" w:lineRule="auto"/>
              <w:ind w:left="107" w:right="955" w:firstLine="5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5D5629">
        <w:trPr>
          <w:trHeight w:val="2619"/>
        </w:trPr>
        <w:tc>
          <w:tcPr>
            <w:tcW w:w="600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274"/>
            </w:pPr>
            <w:r>
              <w:t>Регистрация педагогов,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платформе</w:t>
            </w:r>
          </w:p>
          <w:p w:rsidR="005D5629" w:rsidRDefault="00C26116">
            <w:pPr>
              <w:pStyle w:val="TableParagraph"/>
              <w:spacing w:line="259" w:lineRule="auto"/>
              <w:ind w:right="215"/>
            </w:pPr>
            <w:r>
              <w:t>«Российская электронная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школа» </w:t>
            </w:r>
            <w:r>
              <w:t>https://fg.resh.edu.ru.</w:t>
            </w:r>
            <w:r>
              <w:rPr>
                <w:spacing w:val="-53"/>
              </w:rPr>
              <w:t xml:space="preserve"> </w:t>
            </w:r>
            <w:r>
              <w:t>Мониторинг регистрации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платформе.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9" w:lineRule="auto"/>
              <w:ind w:right="174"/>
            </w:pPr>
            <w:r>
              <w:t>До 1 октября</w:t>
            </w:r>
            <w:r>
              <w:rPr>
                <w:spacing w:val="-52"/>
              </w:rPr>
              <w:t xml:space="preserve"> </w:t>
            </w:r>
            <w:r w:rsidR="00290CCC">
              <w:t>2023</w:t>
            </w:r>
            <w:r>
              <w:t>г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0" w:lineRule="exact"/>
              <w:ind w:left="107"/>
            </w:pPr>
            <w:r>
              <w:t>учителя-предметники</w:t>
            </w:r>
          </w:p>
        </w:tc>
      </w:tr>
      <w:tr w:rsidR="005D5629">
        <w:trPr>
          <w:trHeight w:val="253"/>
        </w:trPr>
        <w:tc>
          <w:tcPr>
            <w:tcW w:w="9574" w:type="dxa"/>
            <w:gridSpan w:val="5"/>
          </w:tcPr>
          <w:p w:rsidR="005D5629" w:rsidRDefault="00C26116">
            <w:pPr>
              <w:pStyle w:val="TableParagraph"/>
              <w:spacing w:before="1" w:line="232" w:lineRule="exact"/>
              <w:ind w:left="252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5D5629">
        <w:trPr>
          <w:trHeight w:val="5075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47" w:lineRule="exact"/>
              <w:ind w:left="107"/>
            </w:pPr>
            <w:r>
              <w:t>2.1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266" w:firstLine="56"/>
            </w:pPr>
            <w:r>
              <w:t>Внедрение в учебный</w:t>
            </w:r>
            <w:r>
              <w:rPr>
                <w:spacing w:val="1"/>
              </w:rPr>
              <w:t xml:space="preserve"> </w:t>
            </w:r>
            <w:r>
              <w:t>процесс банка заданий для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разработанных ФГБНУ</w:t>
            </w:r>
          </w:p>
          <w:p w:rsidR="005D5629" w:rsidRDefault="00C26116">
            <w:pPr>
              <w:pStyle w:val="TableParagraph"/>
              <w:spacing w:line="259" w:lineRule="auto"/>
              <w:ind w:right="809"/>
            </w:pPr>
            <w:r>
              <w:t>«Институт 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академии</w:t>
            </w:r>
          </w:p>
          <w:p w:rsidR="005D5629" w:rsidRDefault="00C26116">
            <w:pPr>
              <w:pStyle w:val="TableParagraph"/>
            </w:pP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ФГБОУ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5D5629" w:rsidRDefault="00C26116">
            <w:pPr>
              <w:pStyle w:val="TableParagraph"/>
              <w:spacing w:before="14" w:line="259" w:lineRule="auto"/>
              <w:ind w:right="189"/>
            </w:pPr>
            <w:r>
              <w:t>«ТГПУ им. Л. Н. Толстого»,</w:t>
            </w:r>
            <w:r>
              <w:rPr>
                <w:spacing w:val="-52"/>
              </w:rPr>
              <w:t xml:space="preserve"> </w:t>
            </w:r>
            <w:r>
              <w:t>в рамках регионального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</w:p>
          <w:p w:rsidR="005D5629" w:rsidRDefault="00C26116">
            <w:pPr>
              <w:pStyle w:val="TableParagraph"/>
            </w:pPr>
            <w:r>
              <w:t>воздействия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</w:p>
          <w:p w:rsidR="005D5629" w:rsidRDefault="00C26116">
            <w:pPr>
              <w:pStyle w:val="TableParagraph"/>
              <w:spacing w:before="19" w:line="259" w:lineRule="auto"/>
              <w:ind w:right="410"/>
            </w:pP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«Повышение</w:t>
            </w:r>
            <w:r>
              <w:rPr>
                <w:spacing w:val="-52"/>
              </w:rPr>
              <w:t xml:space="preserve"> </w:t>
            </w:r>
            <w:r>
              <w:t>уровня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школьников</w:t>
            </w:r>
            <w:r>
              <w:rPr>
                <w:spacing w:val="1"/>
              </w:rPr>
              <w:t xml:space="preserve"> </w:t>
            </w:r>
            <w:r>
              <w:t>Тульской</w:t>
            </w:r>
            <w:r>
              <w:rPr>
                <w:spacing w:val="-2"/>
              </w:rPr>
              <w:t xml:space="preserve"> </w:t>
            </w:r>
            <w:r>
              <w:t>области»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9" w:lineRule="auto"/>
              <w:ind w:right="516"/>
              <w:jc w:val="both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47" w:lineRule="exact"/>
              <w:ind w:left="107"/>
            </w:pPr>
            <w:r>
              <w:t>учителя-предметники</w:t>
            </w:r>
          </w:p>
        </w:tc>
      </w:tr>
      <w:tr w:rsidR="005D5629">
        <w:trPr>
          <w:trHeight w:val="1798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47" w:lineRule="exact"/>
              <w:ind w:left="107"/>
            </w:pPr>
            <w:r>
              <w:t>2.2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320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методических совещаний,</w:t>
            </w:r>
            <w:r>
              <w:rPr>
                <w:spacing w:val="1"/>
              </w:rPr>
              <w:t xml:space="preserve"> </w:t>
            </w:r>
            <w:r>
              <w:t>консультаций по вопросу</w:t>
            </w:r>
            <w:r>
              <w:rPr>
                <w:spacing w:val="1"/>
              </w:rPr>
              <w:t xml:space="preserve"> </w:t>
            </w:r>
            <w:r>
              <w:t>формирования и 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9" w:lineRule="auto"/>
              <w:ind w:right="450" w:firstLine="5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47" w:lineRule="exact"/>
              <w:ind w:left="163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5D5629">
        <w:trPr>
          <w:trHeight w:val="2726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47" w:lineRule="exact"/>
              <w:ind w:left="107"/>
            </w:pPr>
            <w:r>
              <w:t>2.3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285" w:firstLine="56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для учителей,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обучающихся</w:t>
            </w:r>
            <w:r>
              <w:rPr>
                <w:spacing w:val="-52"/>
              </w:rPr>
              <w:t xml:space="preserve"> </w:t>
            </w:r>
            <w:r>
              <w:t>8-9</w:t>
            </w:r>
            <w:r>
              <w:rPr>
                <w:spacing w:val="1"/>
              </w:rPr>
              <w:t xml:space="preserve"> </w:t>
            </w:r>
            <w:r>
              <w:t xml:space="preserve">классов </w:t>
            </w:r>
            <w:proofErr w:type="gramStart"/>
            <w:r>
              <w:t>по</w:t>
            </w:r>
            <w:proofErr w:type="gramEnd"/>
          </w:p>
          <w:p w:rsidR="005D5629" w:rsidRDefault="00C26116">
            <w:pPr>
              <w:pStyle w:val="TableParagraph"/>
              <w:spacing w:line="252" w:lineRule="exact"/>
            </w:pPr>
            <w:r>
              <w:t>направлениям: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читательская</w:t>
            </w:r>
            <w:proofErr w:type="gramEnd"/>
            <w:r>
              <w:t>,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47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</w:p>
          <w:p w:rsidR="005D5629" w:rsidRDefault="00C26116">
            <w:pPr>
              <w:pStyle w:val="TableParagraph"/>
              <w:spacing w:before="23"/>
            </w:pPr>
            <w:r>
              <w:t>202</w:t>
            </w:r>
            <w:r w:rsidR="00290CCC">
              <w:t>3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47" w:lineRule="exact"/>
              <w:ind w:left="163"/>
            </w:pPr>
            <w:r>
              <w:t>Замдиректора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</w:tbl>
    <w:p w:rsidR="005D5629" w:rsidRDefault="005D5629">
      <w:pPr>
        <w:spacing w:line="247" w:lineRule="exact"/>
        <w:sectPr w:rsidR="005D5629">
          <w:headerReference w:type="default" r:id="rId6"/>
          <w:pgSz w:w="11910" w:h="16840"/>
          <w:pgMar w:top="1040" w:right="620" w:bottom="280" w:left="1480" w:header="751" w:footer="0" w:gutter="0"/>
          <w:pgNumType w:start="2"/>
          <w:cols w:space="720"/>
        </w:sectPr>
      </w:pPr>
    </w:p>
    <w:p w:rsidR="005D5629" w:rsidRDefault="005D5629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985"/>
        <w:gridCol w:w="1528"/>
        <w:gridCol w:w="2149"/>
        <w:gridCol w:w="2312"/>
      </w:tblGrid>
      <w:tr w:rsidR="005D5629">
        <w:trPr>
          <w:trHeight w:val="1845"/>
        </w:trPr>
        <w:tc>
          <w:tcPr>
            <w:tcW w:w="600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математическая,</w:t>
            </w:r>
          </w:p>
          <w:p w:rsidR="005D5629" w:rsidRDefault="00C26116">
            <w:pPr>
              <w:pStyle w:val="TableParagraph"/>
              <w:spacing w:before="179" w:line="259" w:lineRule="auto"/>
              <w:ind w:right="480"/>
            </w:pPr>
            <w:r>
              <w:t>естественнонаучная,</w:t>
            </w:r>
            <w:r>
              <w:rPr>
                <w:spacing w:val="1"/>
              </w:rPr>
              <w:t xml:space="preserve"> </w:t>
            </w:r>
            <w:r>
              <w:t>финансовая</w:t>
            </w:r>
            <w:r>
              <w:rPr>
                <w:spacing w:val="-10"/>
              </w:rPr>
              <w:t xml:space="preserve"> </w:t>
            </w:r>
            <w:r>
              <w:t>грамотность,</w:t>
            </w:r>
          </w:p>
          <w:p w:rsidR="005D5629" w:rsidRDefault="00C26116">
            <w:pPr>
              <w:pStyle w:val="TableParagraph"/>
              <w:spacing w:before="161" w:line="256" w:lineRule="auto"/>
              <w:ind w:right="305"/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t>компетенции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креативное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мышление</w:t>
            </w:r>
          </w:p>
        </w:tc>
        <w:tc>
          <w:tcPr>
            <w:tcW w:w="1528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5D5629">
            <w:pPr>
              <w:pStyle w:val="TableParagraph"/>
              <w:ind w:left="0"/>
            </w:pPr>
          </w:p>
        </w:tc>
      </w:tr>
      <w:tr w:rsidR="005D5629">
        <w:trPr>
          <w:trHeight w:val="1254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2.4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90"/>
            </w:pPr>
            <w:r>
              <w:t>Актуализация планов работы</w:t>
            </w:r>
            <w:r>
              <w:rPr>
                <w:spacing w:val="-53"/>
              </w:rPr>
              <w:t xml:space="preserve"> </w:t>
            </w:r>
            <w:r>
              <w:t>по вопросу формирования и</w:t>
            </w:r>
            <w:r>
              <w:rPr>
                <w:spacing w:val="1"/>
              </w:rPr>
              <w:t xml:space="preserve"> </w:t>
            </w:r>
            <w:r>
              <w:t>оценки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:rsidR="005D5629" w:rsidRDefault="00C26116">
            <w:pPr>
              <w:pStyle w:val="TableParagraph"/>
              <w:spacing w:before="19"/>
            </w:pPr>
            <w:r>
              <w:t>202</w:t>
            </w:r>
            <w:r w:rsidR="00290CCC">
              <w:t>3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9" w:lineRule="auto"/>
              <w:ind w:left="107" w:right="955" w:firstLine="5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5D5629">
        <w:trPr>
          <w:trHeight w:val="250"/>
        </w:trPr>
        <w:tc>
          <w:tcPr>
            <w:tcW w:w="9574" w:type="dxa"/>
            <w:gridSpan w:val="5"/>
          </w:tcPr>
          <w:p w:rsidR="005D5629" w:rsidRDefault="00C26116">
            <w:pPr>
              <w:pStyle w:val="TableParagraph"/>
              <w:spacing w:line="230" w:lineRule="exact"/>
              <w:ind w:left="265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Аналитико-диагностическая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5D5629">
        <w:trPr>
          <w:trHeight w:val="1526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3.1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361"/>
            </w:pPr>
            <w:r>
              <w:t>Выполнение заданий по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в рамках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1" w:lineRule="exact"/>
            </w:pPr>
            <w:r>
              <w:t>постоянно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Учителя-предметники</w:t>
            </w:r>
          </w:p>
        </w:tc>
      </w:tr>
      <w:tr w:rsidR="005D5629">
        <w:trPr>
          <w:trHeight w:val="2890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0" w:lineRule="exact"/>
              <w:ind w:left="107"/>
            </w:pPr>
            <w:r>
              <w:t>3.2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331"/>
            </w:pPr>
            <w:r>
              <w:t>Организация 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8-9</w:t>
            </w:r>
            <w:r>
              <w:rPr>
                <w:spacing w:val="1"/>
              </w:rPr>
              <w:t xml:space="preserve"> </w:t>
            </w:r>
            <w:r>
              <w:t xml:space="preserve">классов </w:t>
            </w:r>
            <w:proofErr w:type="gramStart"/>
            <w:r>
              <w:t>с</w:t>
            </w:r>
            <w:proofErr w:type="gramEnd"/>
          </w:p>
          <w:p w:rsidR="005D5629" w:rsidRDefault="00C26116">
            <w:pPr>
              <w:pStyle w:val="TableParagraph"/>
              <w:spacing w:line="259" w:lineRule="auto"/>
              <w:ind w:right="150"/>
            </w:pPr>
            <w:r>
              <w:rPr>
                <w:spacing w:val="-1"/>
              </w:rPr>
              <w:t xml:space="preserve">использованием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ФГБНУ</w:t>
            </w:r>
          </w:p>
          <w:p w:rsidR="005D5629" w:rsidRDefault="00C26116">
            <w:pPr>
              <w:pStyle w:val="TableParagraph"/>
              <w:spacing w:line="259" w:lineRule="auto"/>
              <w:ind w:right="809"/>
            </w:pPr>
            <w:r>
              <w:t xml:space="preserve">«Институт </w:t>
            </w:r>
            <w:proofErr w:type="gramStart"/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Российской академии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proofErr w:type="gramEnd"/>
            <w:r>
              <w:t>»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0" w:lineRule="exact"/>
            </w:pPr>
            <w:r>
              <w:t>постоянно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9" w:lineRule="auto"/>
              <w:ind w:left="107" w:right="955" w:firstLine="5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5D5629">
        <w:trPr>
          <w:trHeight w:val="2890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3.3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320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реализации регионального</w:t>
            </w:r>
            <w:r>
              <w:rPr>
                <w:spacing w:val="-52"/>
              </w:rPr>
              <w:t xml:space="preserve"> </w:t>
            </w:r>
            <w:r>
              <w:t>плана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 и 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на 2021/2022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59" w:lineRule="auto"/>
              <w:ind w:right="341"/>
            </w:pPr>
            <w:r>
              <w:rPr>
                <w:spacing w:val="-1"/>
              </w:rPr>
              <w:t>апрель-май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90CCC">
              <w:t>4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C26116">
            <w:pPr>
              <w:pStyle w:val="TableParagraph"/>
              <w:spacing w:line="251" w:lineRule="exact"/>
              <w:ind w:left="107"/>
            </w:pPr>
            <w:r>
              <w:t>Замдиректора</w:t>
            </w:r>
            <w:r>
              <w:rPr>
                <w:spacing w:val="-4"/>
              </w:rPr>
              <w:t xml:space="preserve"> </w:t>
            </w:r>
            <w:r>
              <w:t>по УР</w:t>
            </w:r>
          </w:p>
        </w:tc>
      </w:tr>
      <w:tr w:rsidR="005D5629">
        <w:trPr>
          <w:trHeight w:val="253"/>
        </w:trPr>
        <w:tc>
          <w:tcPr>
            <w:tcW w:w="9574" w:type="dxa"/>
            <w:gridSpan w:val="5"/>
          </w:tcPr>
          <w:p w:rsidR="005D5629" w:rsidRDefault="00C26116">
            <w:pPr>
              <w:pStyle w:val="TableParagraph"/>
              <w:spacing w:before="1" w:line="233" w:lineRule="exact"/>
              <w:ind w:left="287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Рефлексивно-оценочная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5D5629">
        <w:trPr>
          <w:trHeight w:val="2890"/>
        </w:trPr>
        <w:tc>
          <w:tcPr>
            <w:tcW w:w="600" w:type="dxa"/>
          </w:tcPr>
          <w:p w:rsidR="005D5629" w:rsidRDefault="00C26116">
            <w:pPr>
              <w:pStyle w:val="TableParagraph"/>
              <w:spacing w:line="247" w:lineRule="exact"/>
              <w:ind w:left="107"/>
            </w:pPr>
            <w:r>
              <w:t>4.1</w:t>
            </w:r>
          </w:p>
        </w:tc>
        <w:tc>
          <w:tcPr>
            <w:tcW w:w="2985" w:type="dxa"/>
          </w:tcPr>
          <w:p w:rsidR="005D5629" w:rsidRDefault="00C26116">
            <w:pPr>
              <w:pStyle w:val="TableParagraph"/>
              <w:spacing w:line="259" w:lineRule="auto"/>
              <w:ind w:right="171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мониторинга реализации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13"/>
              </w:rPr>
              <w:t xml:space="preserve"> </w:t>
            </w:r>
            <w:r>
              <w:t>направленных</w:t>
            </w:r>
            <w:r>
              <w:rPr>
                <w:spacing w:val="-52"/>
              </w:rPr>
              <w:t xml:space="preserve"> </w:t>
            </w:r>
            <w:r>
              <w:t>на формирование и 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 w:rsidR="00290CCC">
              <w:t>организаций, на 2023/202</w:t>
            </w:r>
            <w:r w:rsidR="00290CCC">
              <w:rPr>
                <w:spacing w:val="1"/>
              </w:rPr>
              <w:t>4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528" w:type="dxa"/>
          </w:tcPr>
          <w:p w:rsidR="005D5629" w:rsidRDefault="00C26116">
            <w:pPr>
              <w:pStyle w:val="TableParagraph"/>
              <w:spacing w:line="247" w:lineRule="exact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290CCC">
              <w:t>4</w:t>
            </w:r>
          </w:p>
        </w:tc>
        <w:tc>
          <w:tcPr>
            <w:tcW w:w="2149" w:type="dxa"/>
          </w:tcPr>
          <w:p w:rsidR="005D5629" w:rsidRDefault="005D5629">
            <w:pPr>
              <w:pStyle w:val="TableParagraph"/>
              <w:ind w:left="0"/>
            </w:pPr>
          </w:p>
        </w:tc>
        <w:tc>
          <w:tcPr>
            <w:tcW w:w="2312" w:type="dxa"/>
          </w:tcPr>
          <w:p w:rsidR="005D5629" w:rsidRDefault="005D5629">
            <w:pPr>
              <w:pStyle w:val="TableParagraph"/>
              <w:ind w:left="0"/>
              <w:rPr>
                <w:b/>
                <w:sz w:val="24"/>
              </w:rPr>
            </w:pPr>
          </w:p>
          <w:p w:rsidR="005D5629" w:rsidRDefault="00C26116">
            <w:pPr>
              <w:pStyle w:val="TableParagraph"/>
              <w:spacing w:before="154"/>
              <w:ind w:left="107"/>
            </w:pPr>
            <w:r>
              <w:t>Замдиректора</w:t>
            </w:r>
            <w:r>
              <w:rPr>
                <w:spacing w:val="-4"/>
              </w:rPr>
              <w:t xml:space="preserve"> </w:t>
            </w:r>
            <w:r>
              <w:t>по УР</w:t>
            </w:r>
          </w:p>
        </w:tc>
      </w:tr>
    </w:tbl>
    <w:p w:rsidR="00C26116" w:rsidRDefault="00C26116"/>
    <w:sectPr w:rsidR="00C26116" w:rsidSect="005D5629">
      <w:pgSz w:w="11910" w:h="16840"/>
      <w:pgMar w:top="1040" w:right="620" w:bottom="280" w:left="14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16" w:rsidRDefault="00C26116" w:rsidP="005D5629">
      <w:r>
        <w:separator/>
      </w:r>
    </w:p>
  </w:endnote>
  <w:endnote w:type="continuationSeparator" w:id="0">
    <w:p w:rsidR="00C26116" w:rsidRDefault="00C26116" w:rsidP="005D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16" w:rsidRDefault="00C26116" w:rsidP="005D5629">
      <w:r>
        <w:separator/>
      </w:r>
    </w:p>
  </w:footnote>
  <w:footnote w:type="continuationSeparator" w:id="0">
    <w:p w:rsidR="00C26116" w:rsidRDefault="00C26116" w:rsidP="005D5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29" w:rsidRDefault="005D5629">
    <w:pPr>
      <w:pStyle w:val="a3"/>
      <w:spacing w:line="14" w:lineRule="auto"/>
      <w:rPr>
        <w:b w:val="0"/>
        <w:sz w:val="20"/>
      </w:rPr>
    </w:pPr>
    <w:r w:rsidRPr="005D56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36.55pt;width:11.6pt;height:13pt;z-index:-251658752;mso-position-horizontal-relative:page;mso-position-vertical-relative:page" filled="f" stroked="f">
          <v:textbox inset="0,0,0,0">
            <w:txbxContent>
              <w:p w:rsidR="005D5629" w:rsidRDefault="005D562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261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7DD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5629"/>
    <w:rsid w:val="00290CCC"/>
    <w:rsid w:val="005D5629"/>
    <w:rsid w:val="00867DD0"/>
    <w:rsid w:val="00C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62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5629"/>
  </w:style>
  <w:style w:type="paragraph" w:customStyle="1" w:styleId="TableParagraph">
    <w:name w:val="Table Paragraph"/>
    <w:basedOn w:val="a"/>
    <w:uiPriority w:val="1"/>
    <w:qFormat/>
    <w:rsid w:val="005D5629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>HP Inc.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2023-09-12T09:18:00Z</dcterms:created>
  <dcterms:modified xsi:type="dcterms:W3CDTF">2023-09-12T09:18:00Z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