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C8" w:rsidRPr="00F12C55" w:rsidRDefault="007E7D5A" w:rsidP="00F51D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C55">
        <w:rPr>
          <w:rFonts w:ascii="Times New Roman" w:hAnsi="Times New Roman" w:cs="Times New Roman"/>
          <w:b/>
          <w:bCs/>
          <w:sz w:val="24"/>
          <w:szCs w:val="24"/>
        </w:rPr>
        <w:t>Аннотация к р</w:t>
      </w:r>
      <w:r w:rsidR="002E7489">
        <w:rPr>
          <w:rFonts w:ascii="Times New Roman" w:hAnsi="Times New Roman" w:cs="Times New Roman"/>
          <w:b/>
          <w:bCs/>
          <w:sz w:val="24"/>
          <w:szCs w:val="24"/>
        </w:rPr>
        <w:t>абочей программе по биологии 5-8</w:t>
      </w:r>
      <w:r w:rsidRPr="00F12C55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7E7D5A" w:rsidRPr="00D26FB5" w:rsidRDefault="00F12C55" w:rsidP="004618E4">
      <w:pPr>
        <w:pStyle w:val="a3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6F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учебного предмета в структуре основной образовательной программы школы.</w:t>
      </w:r>
    </w:p>
    <w:p w:rsidR="00AF7B64" w:rsidRDefault="00ED2147" w:rsidP="004618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</w:t>
      </w:r>
      <w:r w:rsidR="00D26FB5">
        <w:rPr>
          <w:rFonts w:ascii="Times New Roman" w:hAnsi="Times New Roman" w:cs="Times New Roman"/>
          <w:sz w:val="24"/>
          <w:szCs w:val="24"/>
        </w:rPr>
        <w:t xml:space="preserve">для </w:t>
      </w:r>
      <w:r w:rsidR="002E7489">
        <w:rPr>
          <w:rFonts w:ascii="Times New Roman" w:hAnsi="Times New Roman" w:cs="Times New Roman"/>
          <w:sz w:val="24"/>
          <w:szCs w:val="24"/>
        </w:rPr>
        <w:t>5-8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26FB5">
        <w:rPr>
          <w:rFonts w:ascii="Times New Roman" w:hAnsi="Times New Roman" w:cs="Times New Roman"/>
          <w:sz w:val="24"/>
          <w:szCs w:val="24"/>
        </w:rPr>
        <w:t>ов образовательной школы составлена на основе:</w:t>
      </w:r>
    </w:p>
    <w:p w:rsidR="001D7052" w:rsidRPr="00BC41AC" w:rsidRDefault="001D7052" w:rsidP="004618E4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1AC">
        <w:rPr>
          <w:rFonts w:ascii="Times New Roman" w:hAnsi="Times New Roman" w:cs="Times New Roman"/>
          <w:sz w:val="24"/>
          <w:szCs w:val="24"/>
        </w:rPr>
        <w:t xml:space="preserve">- </w:t>
      </w:r>
      <w:r w:rsidR="00BC41AC" w:rsidRPr="00BC41AC">
        <w:rPr>
          <w:rFonts w:ascii="Times New Roman" w:hAnsi="Times New Roman" w:cs="Times New Roman"/>
          <w:sz w:val="24"/>
          <w:szCs w:val="24"/>
        </w:rPr>
        <w:t xml:space="preserve">обновлённого </w:t>
      </w:r>
      <w:r w:rsidRPr="00BC41AC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 ФГОС</w:t>
      </w:r>
      <w:r w:rsidR="00BC41AC" w:rsidRPr="00BC41AC">
        <w:rPr>
          <w:rFonts w:ascii="Times New Roman" w:hAnsi="Times New Roman" w:cs="Times New Roman"/>
          <w:color w:val="000000"/>
          <w:sz w:val="24"/>
          <w:szCs w:val="24"/>
        </w:rPr>
        <w:t xml:space="preserve"> ООО</w:t>
      </w:r>
      <w:r w:rsidR="00BC41AC">
        <w:rPr>
          <w:rFonts w:ascii="Times New Roman" w:hAnsi="Times New Roman" w:cs="Times New Roman"/>
          <w:color w:val="000000"/>
          <w:sz w:val="24"/>
          <w:szCs w:val="24"/>
        </w:rPr>
        <w:t xml:space="preserve"> 2022 года</w:t>
      </w:r>
      <w:r w:rsidRPr="00BC41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7052" w:rsidRPr="002E7489" w:rsidRDefault="001D7052" w:rsidP="004618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1D7052">
        <w:rPr>
          <w:rFonts w:ascii="Times New Roman" w:hAnsi="Times New Roman" w:cs="Times New Roman"/>
          <w:sz w:val="24"/>
          <w:szCs w:val="24"/>
        </w:rPr>
        <w:t>вторской программ</w:t>
      </w:r>
      <w:proofErr w:type="gramStart"/>
      <w:r w:rsidRPr="001D7052">
        <w:rPr>
          <w:rFonts w:ascii="Times New Roman" w:hAnsi="Times New Roman" w:cs="Times New Roman"/>
          <w:sz w:val="24"/>
          <w:szCs w:val="24"/>
        </w:rPr>
        <w:t xml:space="preserve">ы </w:t>
      </w:r>
      <w:r w:rsidR="00986F8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E7489">
        <w:rPr>
          <w:rFonts w:ascii="Times New Roman" w:hAnsi="Times New Roman" w:cs="Times New Roman"/>
          <w:sz w:val="24"/>
          <w:szCs w:val="24"/>
        </w:rPr>
        <w:t xml:space="preserve"> по биологии </w:t>
      </w:r>
      <w:r w:rsidRPr="001D7052">
        <w:rPr>
          <w:rFonts w:ascii="Times New Roman" w:hAnsi="Times New Roman" w:cs="Times New Roman"/>
          <w:sz w:val="24"/>
          <w:szCs w:val="24"/>
        </w:rPr>
        <w:t xml:space="preserve"> </w:t>
      </w:r>
      <w:r w:rsidR="002E7489" w:rsidRPr="002E7489">
        <w:rPr>
          <w:rFonts w:ascii="Times New Roman" w:hAnsi="Times New Roman" w:cs="Times New Roman"/>
          <w:sz w:val="24"/>
          <w:szCs w:val="24"/>
        </w:rPr>
        <w:t xml:space="preserve">В. В. Пасечник, С. В. </w:t>
      </w:r>
      <w:proofErr w:type="spellStart"/>
      <w:r w:rsidR="002E7489" w:rsidRPr="002E7489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="002E7489" w:rsidRPr="002E7489">
        <w:rPr>
          <w:rFonts w:ascii="Times New Roman" w:hAnsi="Times New Roman" w:cs="Times New Roman"/>
          <w:sz w:val="24"/>
          <w:szCs w:val="24"/>
        </w:rPr>
        <w:t xml:space="preserve">, Г. С. Калинова, Г. Г. Швецов, З. Г. </w:t>
      </w:r>
      <w:proofErr w:type="spellStart"/>
      <w:r w:rsidR="002E7489" w:rsidRPr="002E7489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="002E7489" w:rsidRPr="002E7489">
        <w:rPr>
          <w:rFonts w:ascii="Times New Roman" w:hAnsi="Times New Roman" w:cs="Times New Roman"/>
          <w:sz w:val="24"/>
          <w:szCs w:val="24"/>
        </w:rPr>
        <w:t xml:space="preserve"> Биология. Примерные рабочие программы. Предметная линия учебников «Линия жизни». 5—9 классы</w:t>
      </w:r>
      <w:proofErr w:type="gramStart"/>
      <w:r w:rsidR="002E7489" w:rsidRPr="002E74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E7489" w:rsidRPr="002E7489">
        <w:rPr>
          <w:rFonts w:ascii="Times New Roman" w:hAnsi="Times New Roman" w:cs="Times New Roman"/>
          <w:sz w:val="24"/>
          <w:szCs w:val="24"/>
        </w:rPr>
        <w:t xml:space="preserve"> </w:t>
      </w:r>
      <w:r w:rsidRPr="002E7489">
        <w:rPr>
          <w:rFonts w:ascii="Times New Roman" w:hAnsi="Times New Roman" w:cs="Times New Roman"/>
          <w:sz w:val="24"/>
          <w:szCs w:val="24"/>
        </w:rPr>
        <w:t xml:space="preserve"> - Москва: Дрофа, </w:t>
      </w:r>
      <w:r w:rsidR="00BC41AC" w:rsidRPr="002E7489">
        <w:rPr>
          <w:rFonts w:ascii="Times New Roman" w:hAnsi="Times New Roman" w:cs="Times New Roman"/>
          <w:sz w:val="24"/>
          <w:szCs w:val="24"/>
        </w:rPr>
        <w:t xml:space="preserve">Просвещение, </w:t>
      </w:r>
      <w:r w:rsidRPr="002E7489">
        <w:rPr>
          <w:rFonts w:ascii="Times New Roman" w:hAnsi="Times New Roman" w:cs="Times New Roman"/>
          <w:sz w:val="24"/>
          <w:szCs w:val="24"/>
        </w:rPr>
        <w:t>202</w:t>
      </w:r>
      <w:r w:rsidR="00BC41AC" w:rsidRPr="002E7489">
        <w:rPr>
          <w:rFonts w:ascii="Times New Roman" w:hAnsi="Times New Roman" w:cs="Times New Roman"/>
          <w:sz w:val="24"/>
          <w:szCs w:val="24"/>
        </w:rPr>
        <w:t>2</w:t>
      </w:r>
      <w:r w:rsidRPr="002E7489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986F84" w:rsidRDefault="00986F84" w:rsidP="004618E4">
      <w:pPr>
        <w:pStyle w:val="a3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примерного тематического планирования по УМК </w:t>
      </w:r>
      <w:r w:rsidRPr="00996221">
        <w:rPr>
          <w:rFonts w:ascii="Times New Roman" w:hAnsi="Times New Roman"/>
          <w:sz w:val="24"/>
          <w:szCs w:val="28"/>
        </w:rPr>
        <w:t>предм</w:t>
      </w:r>
      <w:r w:rsidR="002E7489">
        <w:rPr>
          <w:rFonts w:ascii="Times New Roman" w:hAnsi="Times New Roman"/>
          <w:sz w:val="24"/>
          <w:szCs w:val="28"/>
        </w:rPr>
        <w:t>етной линии учебников «Линия жизни</w:t>
      </w:r>
      <w:r w:rsidRPr="00996221">
        <w:rPr>
          <w:rFonts w:ascii="Times New Roman" w:hAnsi="Times New Roman"/>
          <w:sz w:val="24"/>
          <w:szCs w:val="28"/>
        </w:rPr>
        <w:t>» авторов: В. В. Пасечник</w:t>
      </w:r>
      <w:r>
        <w:rPr>
          <w:rFonts w:ascii="Times New Roman" w:hAnsi="Times New Roman"/>
          <w:sz w:val="24"/>
          <w:szCs w:val="28"/>
        </w:rPr>
        <w:t xml:space="preserve"> и др.</w:t>
      </w:r>
      <w:r w:rsidRPr="00996221">
        <w:rPr>
          <w:rFonts w:ascii="Times New Roman" w:hAnsi="Times New Roman"/>
          <w:sz w:val="24"/>
          <w:szCs w:val="28"/>
        </w:rPr>
        <w:t>, издательство Дрофа</w:t>
      </w:r>
      <w:r w:rsidR="00BC41AC">
        <w:rPr>
          <w:rFonts w:ascii="Times New Roman" w:hAnsi="Times New Roman"/>
          <w:sz w:val="24"/>
          <w:szCs w:val="28"/>
        </w:rPr>
        <w:t>, АО Просвещение.</w:t>
      </w:r>
    </w:p>
    <w:p w:rsidR="005B254B" w:rsidRDefault="005B254B" w:rsidP="004618E4">
      <w:pPr>
        <w:pStyle w:val="a3"/>
        <w:ind w:left="0" w:hanging="284"/>
        <w:jc w:val="both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5B254B">
        <w:rPr>
          <w:rFonts w:ascii="Times New Roman" w:hAnsi="Times New Roman"/>
          <w:b/>
          <w:bCs/>
          <w:i/>
          <w:iCs/>
          <w:sz w:val="24"/>
          <w:szCs w:val="28"/>
        </w:rPr>
        <w:t>2. Цель изучения учебного предмета</w:t>
      </w:r>
    </w:p>
    <w:p w:rsidR="005B254B" w:rsidRDefault="00BF34F1" w:rsidP="004618E4">
      <w:pPr>
        <w:pStyle w:val="a3"/>
        <w:ind w:left="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BF34F1">
        <w:rPr>
          <w:rFonts w:ascii="Times New Roman" w:hAnsi="Times New Roman"/>
          <w:sz w:val="24"/>
          <w:szCs w:val="28"/>
        </w:rPr>
        <w:t>овладение системой биологических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F69C0" w:rsidRPr="002663B5" w:rsidRDefault="00BF34F1" w:rsidP="002663B5">
      <w:pPr>
        <w:pStyle w:val="a3"/>
        <w:spacing w:after="0"/>
        <w:ind w:left="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- </w:t>
      </w:r>
      <w:r w:rsidRPr="00BF34F1">
        <w:rPr>
          <w:rFonts w:ascii="Times New Roman" w:hAnsi="Times New Roman"/>
          <w:sz w:val="24"/>
          <w:szCs w:val="28"/>
        </w:rPr>
        <w:t>овладение умениями наблюдать биологические явления, проводить лабораторный эксперимент;</w:t>
      </w:r>
      <w:r w:rsidR="001F69C0" w:rsidRPr="002663B5">
        <w:rPr>
          <w:rFonts w:ascii="Times New Roman" w:hAnsi="Times New Roman"/>
          <w:sz w:val="24"/>
          <w:szCs w:val="28"/>
        </w:rPr>
        <w:t>формирование системы биологических знаний как компонента естественнонаучной картины мира;</w:t>
      </w:r>
    </w:p>
    <w:p w:rsidR="00BF34F1" w:rsidRPr="001832ED" w:rsidRDefault="001832ED" w:rsidP="004618E4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- </w:t>
      </w:r>
      <w:r w:rsidR="00BF34F1" w:rsidRPr="001832ED">
        <w:rPr>
          <w:rFonts w:ascii="Times New Roman" w:hAnsi="Times New Roman"/>
          <w:sz w:val="24"/>
          <w:szCs w:val="28"/>
        </w:rPr>
        <w:t>воспитание отношения к биологии как к одному из фундаментальных компонентов естествознания и элементу общечеловеческой культуры;</w:t>
      </w:r>
    </w:p>
    <w:p w:rsidR="001F69C0" w:rsidRDefault="001832ED" w:rsidP="004618E4">
      <w:pPr>
        <w:pStyle w:val="a3"/>
        <w:ind w:left="0" w:hanging="14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- </w:t>
      </w:r>
      <w:r w:rsidR="00BF34F1" w:rsidRPr="00BF34F1">
        <w:rPr>
          <w:rFonts w:ascii="Times New Roman" w:hAnsi="Times New Roman"/>
          <w:sz w:val="24"/>
          <w:szCs w:val="28"/>
        </w:rPr>
        <w:t>применение полученных знаний и умений для безопасного использования и общения с объектами живой природы,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F34F1" w:rsidRPr="001F69C0" w:rsidRDefault="001832ED" w:rsidP="004618E4">
      <w:pPr>
        <w:pStyle w:val="a3"/>
        <w:ind w:left="0" w:hanging="284"/>
        <w:jc w:val="both"/>
        <w:rPr>
          <w:rFonts w:ascii="Times New Roman" w:hAnsi="Times New Roman"/>
          <w:sz w:val="24"/>
          <w:szCs w:val="28"/>
        </w:rPr>
      </w:pPr>
      <w:r w:rsidRPr="001F69C0">
        <w:rPr>
          <w:rFonts w:ascii="Times New Roman" w:hAnsi="Times New Roman"/>
          <w:b/>
          <w:bCs/>
          <w:i/>
          <w:iCs/>
          <w:sz w:val="24"/>
          <w:szCs w:val="28"/>
        </w:rPr>
        <w:t>3. Структура учебного предмета</w:t>
      </w:r>
    </w:p>
    <w:p w:rsidR="001F69C0" w:rsidRDefault="001F69C0" w:rsidP="004618E4">
      <w:pPr>
        <w:pStyle w:val="a3"/>
        <w:ind w:left="0" w:hanging="142"/>
        <w:jc w:val="both"/>
        <w:rPr>
          <w:rFonts w:ascii="Times New Roman" w:hAnsi="Times New Roman"/>
          <w:sz w:val="24"/>
          <w:szCs w:val="28"/>
        </w:rPr>
      </w:pPr>
      <w:r w:rsidRPr="001F69C0">
        <w:rPr>
          <w:rFonts w:ascii="Times New Roman" w:hAnsi="Times New Roman"/>
          <w:sz w:val="24"/>
          <w:szCs w:val="28"/>
        </w:rPr>
        <w:t xml:space="preserve">   </w:t>
      </w:r>
      <w:proofErr w:type="gramStart"/>
      <w:r w:rsidRPr="001F69C0">
        <w:rPr>
          <w:rFonts w:ascii="Times New Roman" w:hAnsi="Times New Roman"/>
          <w:sz w:val="24"/>
          <w:szCs w:val="28"/>
        </w:rPr>
        <w:t xml:space="preserve">В процессе изучения теоретического материала курса </w:t>
      </w:r>
      <w:proofErr w:type="spellStart"/>
      <w:r w:rsidRPr="001F69C0">
        <w:rPr>
          <w:rFonts w:ascii="Times New Roman" w:hAnsi="Times New Roman"/>
          <w:sz w:val="24"/>
          <w:szCs w:val="28"/>
        </w:rPr>
        <w:t>биологии</w:t>
      </w:r>
      <w:r w:rsidR="002A311B">
        <w:rPr>
          <w:rFonts w:ascii="Times New Roman" w:hAnsi="Times New Roman"/>
          <w:sz w:val="24"/>
          <w:szCs w:val="28"/>
        </w:rPr>
        <w:t>в</w:t>
      </w:r>
      <w:proofErr w:type="spellEnd"/>
      <w:r w:rsidR="002A311B">
        <w:rPr>
          <w:rFonts w:ascii="Times New Roman" w:hAnsi="Times New Roman"/>
          <w:sz w:val="24"/>
          <w:szCs w:val="28"/>
        </w:rPr>
        <w:t xml:space="preserve"> </w:t>
      </w:r>
      <w:r w:rsidRPr="001F69C0">
        <w:rPr>
          <w:rFonts w:ascii="Times New Roman" w:hAnsi="Times New Roman"/>
          <w:sz w:val="24"/>
          <w:szCs w:val="28"/>
        </w:rPr>
        <w:t xml:space="preserve"> 5</w:t>
      </w:r>
      <w:r w:rsidR="002E7489">
        <w:rPr>
          <w:rFonts w:ascii="Times New Roman" w:hAnsi="Times New Roman"/>
          <w:sz w:val="24"/>
          <w:szCs w:val="28"/>
        </w:rPr>
        <w:t xml:space="preserve"> – 6</w:t>
      </w:r>
      <w:r w:rsidRPr="001F69C0">
        <w:rPr>
          <w:rFonts w:ascii="Times New Roman" w:hAnsi="Times New Roman"/>
          <w:sz w:val="24"/>
          <w:szCs w:val="28"/>
        </w:rPr>
        <w:t xml:space="preserve"> класса</w:t>
      </w:r>
      <w:r w:rsidR="002A311B">
        <w:rPr>
          <w:rFonts w:ascii="Times New Roman" w:hAnsi="Times New Roman"/>
          <w:sz w:val="24"/>
          <w:szCs w:val="28"/>
        </w:rPr>
        <w:t>х</w:t>
      </w:r>
      <w:r w:rsidRPr="001F69C0">
        <w:rPr>
          <w:rFonts w:ascii="Times New Roman" w:hAnsi="Times New Roman"/>
          <w:sz w:val="24"/>
          <w:szCs w:val="28"/>
        </w:rPr>
        <w:t xml:space="preserve"> учащиеся узнают, чем живая природа отличается от неживой;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</w:t>
      </w:r>
      <w:proofErr w:type="gramEnd"/>
      <w:r w:rsidRPr="001F69C0">
        <w:rPr>
          <w:rFonts w:ascii="Times New Roman" w:hAnsi="Times New Roman"/>
          <w:sz w:val="24"/>
          <w:szCs w:val="28"/>
        </w:rPr>
        <w:t xml:space="preserve">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2E7489" w:rsidRDefault="002E7489" w:rsidP="002E7489">
      <w:pPr>
        <w:pStyle w:val="a3"/>
        <w:ind w:left="0" w:hanging="142"/>
        <w:jc w:val="both"/>
        <w:rPr>
          <w:rFonts w:ascii="Times New Roman" w:hAnsi="Times New Roman"/>
          <w:sz w:val="24"/>
          <w:szCs w:val="28"/>
        </w:rPr>
      </w:pPr>
      <w:r w:rsidRPr="001F69C0">
        <w:rPr>
          <w:rFonts w:ascii="Times New Roman" w:hAnsi="Times New Roman"/>
          <w:sz w:val="24"/>
          <w:szCs w:val="28"/>
        </w:rPr>
        <w:t>В процессе изучения теоретического материала курса биологии</w:t>
      </w:r>
      <w:r>
        <w:rPr>
          <w:rFonts w:ascii="Times New Roman" w:hAnsi="Times New Roman"/>
          <w:sz w:val="24"/>
          <w:szCs w:val="28"/>
        </w:rPr>
        <w:t xml:space="preserve"> в 7 – 8</w:t>
      </w:r>
      <w:r w:rsidRPr="001F69C0">
        <w:rPr>
          <w:rFonts w:ascii="Times New Roman" w:hAnsi="Times New Roman"/>
          <w:sz w:val="24"/>
          <w:szCs w:val="28"/>
        </w:rPr>
        <w:t xml:space="preserve"> класса</w:t>
      </w:r>
      <w:r>
        <w:rPr>
          <w:rFonts w:ascii="Times New Roman" w:hAnsi="Times New Roman"/>
          <w:sz w:val="24"/>
          <w:szCs w:val="28"/>
        </w:rPr>
        <w:t>х</w:t>
      </w:r>
      <w:r w:rsidRPr="001F69C0">
        <w:rPr>
          <w:rFonts w:ascii="Times New Roman" w:hAnsi="Times New Roman"/>
          <w:sz w:val="24"/>
          <w:szCs w:val="28"/>
        </w:rPr>
        <w:t xml:space="preserve"> учащиеся узнают</w:t>
      </w:r>
      <w:r>
        <w:rPr>
          <w:rFonts w:ascii="Times New Roman" w:hAnsi="Times New Roman"/>
          <w:sz w:val="24"/>
          <w:szCs w:val="28"/>
        </w:rPr>
        <w:t xml:space="preserve"> сходства и различия между животными и растениями</w:t>
      </w:r>
      <w:r w:rsidRPr="001F69C0">
        <w:rPr>
          <w:rFonts w:ascii="Times New Roman" w:hAnsi="Times New Roman"/>
          <w:sz w:val="24"/>
          <w:szCs w:val="28"/>
        </w:rPr>
        <w:t>; получат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</w:t>
      </w:r>
      <w:r>
        <w:rPr>
          <w:rFonts w:ascii="Times New Roman" w:hAnsi="Times New Roman"/>
          <w:sz w:val="24"/>
          <w:szCs w:val="28"/>
        </w:rPr>
        <w:t xml:space="preserve"> и здоровью человека.</w:t>
      </w:r>
    </w:p>
    <w:p w:rsidR="002E7489" w:rsidRDefault="002E7489" w:rsidP="004618E4">
      <w:pPr>
        <w:pStyle w:val="a3"/>
        <w:ind w:left="0" w:hanging="142"/>
        <w:jc w:val="both"/>
        <w:rPr>
          <w:rFonts w:ascii="Times New Roman" w:hAnsi="Times New Roman"/>
          <w:sz w:val="24"/>
          <w:szCs w:val="28"/>
        </w:rPr>
      </w:pPr>
    </w:p>
    <w:p w:rsidR="001F69C0" w:rsidRDefault="001F69C0" w:rsidP="004618E4">
      <w:pPr>
        <w:pStyle w:val="a3"/>
        <w:ind w:left="0" w:hanging="284"/>
        <w:jc w:val="both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1F69C0">
        <w:rPr>
          <w:rFonts w:ascii="Times New Roman" w:hAnsi="Times New Roman"/>
          <w:b/>
          <w:bCs/>
          <w:i/>
          <w:iCs/>
          <w:sz w:val="24"/>
          <w:szCs w:val="28"/>
        </w:rPr>
        <w:t>4. Основные образовательные технологии</w:t>
      </w:r>
    </w:p>
    <w:p w:rsidR="003424F3" w:rsidRDefault="003424F3" w:rsidP="004618E4">
      <w:pPr>
        <w:pStyle w:val="a3"/>
        <w:ind w:left="142" w:hanging="284"/>
        <w:jc w:val="both"/>
        <w:rPr>
          <w:rFonts w:ascii="Times New Roman" w:hAnsi="Times New Roman"/>
          <w:sz w:val="24"/>
          <w:szCs w:val="28"/>
        </w:rPr>
      </w:pPr>
      <w:r w:rsidRPr="003424F3">
        <w:rPr>
          <w:rFonts w:ascii="Times New Roman" w:hAnsi="Times New Roman"/>
          <w:sz w:val="24"/>
          <w:szCs w:val="28"/>
        </w:rPr>
        <w:t>- проблемная технология; технология</w:t>
      </w:r>
      <w:r>
        <w:rPr>
          <w:rFonts w:ascii="Times New Roman" w:hAnsi="Times New Roman"/>
          <w:sz w:val="24"/>
          <w:szCs w:val="28"/>
        </w:rPr>
        <w:t xml:space="preserve"> разноуровневого обучения; </w:t>
      </w:r>
      <w:r w:rsidRPr="003424F3">
        <w:rPr>
          <w:rFonts w:ascii="Times New Roman" w:hAnsi="Times New Roman"/>
          <w:sz w:val="24"/>
          <w:szCs w:val="28"/>
        </w:rPr>
        <w:t>технология</w:t>
      </w:r>
      <w:r>
        <w:rPr>
          <w:rFonts w:ascii="Times New Roman" w:hAnsi="Times New Roman"/>
          <w:sz w:val="24"/>
          <w:szCs w:val="28"/>
        </w:rPr>
        <w:t xml:space="preserve"> игрового обучения; ИКТ-технологии; проектная деятельность; </w:t>
      </w:r>
      <w:r w:rsidRPr="003424F3">
        <w:rPr>
          <w:rFonts w:ascii="Times New Roman" w:hAnsi="Times New Roman"/>
          <w:sz w:val="24"/>
          <w:szCs w:val="28"/>
        </w:rPr>
        <w:t>технология</w:t>
      </w:r>
      <w:r>
        <w:rPr>
          <w:rFonts w:ascii="Times New Roman" w:hAnsi="Times New Roman"/>
          <w:sz w:val="24"/>
          <w:szCs w:val="28"/>
        </w:rPr>
        <w:t xml:space="preserve"> развивающего обучения; </w:t>
      </w:r>
      <w:proofErr w:type="spellStart"/>
      <w:r>
        <w:rPr>
          <w:rFonts w:ascii="Times New Roman" w:hAnsi="Times New Roman"/>
          <w:sz w:val="24"/>
          <w:szCs w:val="28"/>
        </w:rPr>
        <w:t>здоровьесберегающие</w:t>
      </w:r>
      <w:proofErr w:type="spellEnd"/>
      <w:r w:rsidR="00B73452">
        <w:rPr>
          <w:rFonts w:ascii="Times New Roman" w:hAnsi="Times New Roman"/>
          <w:sz w:val="24"/>
          <w:szCs w:val="28"/>
        </w:rPr>
        <w:t xml:space="preserve"> </w:t>
      </w:r>
      <w:r w:rsidRPr="003424F3">
        <w:rPr>
          <w:rFonts w:ascii="Times New Roman" w:hAnsi="Times New Roman"/>
          <w:sz w:val="24"/>
          <w:szCs w:val="28"/>
        </w:rPr>
        <w:t>технологи</w:t>
      </w:r>
      <w:r>
        <w:rPr>
          <w:rFonts w:ascii="Times New Roman" w:hAnsi="Times New Roman"/>
          <w:sz w:val="24"/>
          <w:szCs w:val="28"/>
        </w:rPr>
        <w:t xml:space="preserve">и; личностно-ориентированные </w:t>
      </w:r>
      <w:r w:rsidRPr="003424F3">
        <w:rPr>
          <w:rFonts w:ascii="Times New Roman" w:hAnsi="Times New Roman"/>
          <w:sz w:val="24"/>
          <w:szCs w:val="28"/>
        </w:rPr>
        <w:t>технологи</w:t>
      </w:r>
      <w:r>
        <w:rPr>
          <w:rFonts w:ascii="Times New Roman" w:hAnsi="Times New Roman"/>
          <w:sz w:val="24"/>
          <w:szCs w:val="28"/>
        </w:rPr>
        <w:t>и обучения и т.д.</w:t>
      </w:r>
    </w:p>
    <w:p w:rsidR="003424F3" w:rsidRDefault="003424F3" w:rsidP="004618E4">
      <w:pPr>
        <w:pStyle w:val="a3"/>
        <w:spacing w:after="0"/>
        <w:ind w:left="0" w:hanging="284"/>
        <w:jc w:val="both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2A311B">
        <w:rPr>
          <w:rFonts w:ascii="Times New Roman" w:hAnsi="Times New Roman"/>
          <w:b/>
          <w:bCs/>
          <w:i/>
          <w:iCs/>
          <w:sz w:val="24"/>
          <w:szCs w:val="28"/>
        </w:rPr>
        <w:t>5. Требования к результатам освоения учебного предмета</w:t>
      </w:r>
    </w:p>
    <w:p w:rsidR="00A57AF3" w:rsidRPr="00ED4952" w:rsidRDefault="00A57AF3" w:rsidP="00461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- </w:t>
      </w:r>
      <w:r w:rsidRPr="00ED4952">
        <w:rPr>
          <w:rFonts w:ascii="Times New Roman" w:hAnsi="Times New Roman"/>
          <w:sz w:val="24"/>
          <w:szCs w:val="24"/>
        </w:rPr>
        <w:t>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</w:t>
      </w:r>
      <w:r>
        <w:rPr>
          <w:rFonts w:ascii="Times New Roman" w:hAnsi="Times New Roman"/>
          <w:sz w:val="24"/>
          <w:szCs w:val="24"/>
        </w:rPr>
        <w:t>;</w:t>
      </w:r>
    </w:p>
    <w:p w:rsidR="00A57AF3" w:rsidRDefault="00A57AF3" w:rsidP="00461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ED4952">
        <w:rPr>
          <w:rFonts w:ascii="Times New Roman" w:hAnsi="Times New Roman"/>
          <w:sz w:val="24"/>
          <w:szCs w:val="24"/>
        </w:rPr>
        <w:t xml:space="preserve"> включат</w:t>
      </w:r>
      <w:r>
        <w:rPr>
          <w:rFonts w:ascii="Times New Roman" w:hAnsi="Times New Roman"/>
          <w:sz w:val="24"/>
          <w:szCs w:val="24"/>
        </w:rPr>
        <w:t>ь</w:t>
      </w:r>
      <w:r w:rsidRPr="00ED4952">
        <w:rPr>
          <w:rFonts w:ascii="Times New Roman" w:hAnsi="Times New Roman"/>
          <w:sz w:val="24"/>
          <w:szCs w:val="24"/>
        </w:rPr>
        <w:t>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</w:t>
      </w:r>
      <w:r>
        <w:rPr>
          <w:rFonts w:ascii="Times New Roman" w:hAnsi="Times New Roman"/>
          <w:sz w:val="24"/>
          <w:szCs w:val="24"/>
        </w:rPr>
        <w:t>;</w:t>
      </w:r>
    </w:p>
    <w:p w:rsidR="00A57AF3" w:rsidRDefault="00A57AF3" w:rsidP="00461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 поиск, систематизация, анализ и классификация информации, использование различных информационных источников, включая учебную и справочную </w:t>
      </w:r>
      <w:r w:rsidR="003A37CD">
        <w:rPr>
          <w:rFonts w:ascii="Times New Roman" w:hAnsi="Times New Roman"/>
          <w:sz w:val="24"/>
          <w:szCs w:val="24"/>
        </w:rPr>
        <w:t>литературу, современные информационные технологии.</w:t>
      </w:r>
    </w:p>
    <w:p w:rsidR="003A37CD" w:rsidRDefault="003A37CD" w:rsidP="004618E4">
      <w:pPr>
        <w:spacing w:after="0" w:line="240" w:lineRule="auto"/>
        <w:ind w:hanging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A37CD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6.  Общая трудоёмкость учебного предмета</w:t>
      </w:r>
    </w:p>
    <w:p w:rsidR="003A37CD" w:rsidRDefault="00A25652" w:rsidP="00461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реализацию программы необходимо </w:t>
      </w:r>
      <w:r w:rsidR="002E7489">
        <w:rPr>
          <w:rFonts w:ascii="Times New Roman" w:hAnsi="Times New Roman"/>
          <w:sz w:val="24"/>
          <w:szCs w:val="24"/>
        </w:rPr>
        <w:t xml:space="preserve">68 часов за два года обучения: </w:t>
      </w:r>
      <w:r>
        <w:rPr>
          <w:rFonts w:ascii="Times New Roman" w:hAnsi="Times New Roman"/>
          <w:sz w:val="24"/>
          <w:szCs w:val="24"/>
        </w:rPr>
        <w:t xml:space="preserve"> в 5 классе</w:t>
      </w:r>
      <w:r w:rsidR="002E7489">
        <w:rPr>
          <w:rFonts w:ascii="Times New Roman" w:hAnsi="Times New Roman"/>
          <w:sz w:val="24"/>
          <w:szCs w:val="24"/>
        </w:rPr>
        <w:t>-34 часа</w:t>
      </w:r>
      <w:proofErr w:type="gramStart"/>
      <w:r w:rsidR="002E7489"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в 6 классе</w:t>
      </w:r>
      <w:r w:rsidR="002E7489">
        <w:rPr>
          <w:rFonts w:ascii="Times New Roman" w:hAnsi="Times New Roman"/>
          <w:sz w:val="24"/>
          <w:szCs w:val="24"/>
        </w:rPr>
        <w:t>-34 часа, 7 класс- 34 часа, 8 класс- 68 часов .</w:t>
      </w:r>
    </w:p>
    <w:p w:rsidR="00A25652" w:rsidRDefault="00A25652" w:rsidP="004618E4">
      <w:pPr>
        <w:spacing w:after="0" w:line="240" w:lineRule="auto"/>
        <w:ind w:hanging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F69E7">
        <w:rPr>
          <w:rFonts w:ascii="Times New Roman" w:hAnsi="Times New Roman"/>
          <w:b/>
          <w:bCs/>
          <w:i/>
          <w:iCs/>
          <w:sz w:val="24"/>
          <w:szCs w:val="24"/>
        </w:rPr>
        <w:t xml:space="preserve">7. </w:t>
      </w:r>
      <w:r w:rsidR="003F69E7" w:rsidRPr="003F69E7">
        <w:rPr>
          <w:rFonts w:ascii="Times New Roman" w:hAnsi="Times New Roman"/>
          <w:b/>
          <w:bCs/>
          <w:i/>
          <w:iCs/>
          <w:sz w:val="24"/>
          <w:szCs w:val="24"/>
        </w:rPr>
        <w:t>Формы контроля</w:t>
      </w:r>
    </w:p>
    <w:p w:rsidR="003F69E7" w:rsidRDefault="003F69E7" w:rsidP="00461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промежуточ</w:t>
      </w:r>
      <w:r w:rsidR="002663B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ая аттестация согласно </w:t>
      </w:r>
      <w:r w:rsidR="002E7489">
        <w:rPr>
          <w:rFonts w:ascii="Times New Roman" w:hAnsi="Times New Roman"/>
          <w:sz w:val="24"/>
          <w:szCs w:val="24"/>
        </w:rPr>
        <w:t>Положению МКОУ «</w:t>
      </w:r>
      <w:proofErr w:type="spellStart"/>
      <w:r w:rsidR="002E7489">
        <w:rPr>
          <w:rFonts w:ascii="Times New Roman" w:hAnsi="Times New Roman"/>
          <w:sz w:val="24"/>
          <w:szCs w:val="24"/>
        </w:rPr>
        <w:t>Двориковская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СОШ»; устный опрос, письменный контроль, самостоятельная и контрольная работа, тесты и проекты.</w:t>
      </w:r>
    </w:p>
    <w:p w:rsidR="002A311B" w:rsidRPr="003F69E7" w:rsidRDefault="003F69E7" w:rsidP="004618E4">
      <w:pPr>
        <w:spacing w:after="0" w:line="240" w:lineRule="auto"/>
        <w:ind w:hanging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F69E7">
        <w:rPr>
          <w:rFonts w:ascii="Times New Roman" w:hAnsi="Times New Roman"/>
          <w:b/>
          <w:bCs/>
          <w:i/>
          <w:iCs/>
          <w:sz w:val="24"/>
          <w:szCs w:val="24"/>
        </w:rPr>
        <w:t>8. Составила:</w:t>
      </w:r>
      <w:r w:rsidR="002E7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489">
        <w:rPr>
          <w:rFonts w:ascii="Times New Roman" w:hAnsi="Times New Roman"/>
          <w:sz w:val="24"/>
          <w:szCs w:val="24"/>
        </w:rPr>
        <w:t>Симакина</w:t>
      </w:r>
      <w:proofErr w:type="spellEnd"/>
      <w:r w:rsidR="002E7489">
        <w:rPr>
          <w:rFonts w:ascii="Times New Roman" w:hAnsi="Times New Roman"/>
          <w:sz w:val="24"/>
          <w:szCs w:val="24"/>
        </w:rPr>
        <w:t xml:space="preserve"> Н.А. – учитель биологии, высшая</w:t>
      </w:r>
      <w:r>
        <w:rPr>
          <w:rFonts w:ascii="Times New Roman" w:hAnsi="Times New Roman"/>
          <w:sz w:val="24"/>
          <w:szCs w:val="24"/>
        </w:rPr>
        <w:t xml:space="preserve"> квалификационная категория.</w:t>
      </w:r>
    </w:p>
    <w:sectPr w:rsidR="002A311B" w:rsidRPr="003F69E7" w:rsidSect="007E7D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2F3F"/>
    <w:multiLevelType w:val="hybridMultilevel"/>
    <w:tmpl w:val="DD5A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A5A34"/>
    <w:multiLevelType w:val="multilevel"/>
    <w:tmpl w:val="998E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D5A"/>
    <w:rsid w:val="001522F8"/>
    <w:rsid w:val="001832ED"/>
    <w:rsid w:val="001D7052"/>
    <w:rsid w:val="001F69C0"/>
    <w:rsid w:val="002663B5"/>
    <w:rsid w:val="002A311B"/>
    <w:rsid w:val="002E7489"/>
    <w:rsid w:val="003424F3"/>
    <w:rsid w:val="00363F4D"/>
    <w:rsid w:val="003A37CD"/>
    <w:rsid w:val="003F69E7"/>
    <w:rsid w:val="004618E4"/>
    <w:rsid w:val="005B254B"/>
    <w:rsid w:val="007E7D5A"/>
    <w:rsid w:val="00986F84"/>
    <w:rsid w:val="00A06180"/>
    <w:rsid w:val="00A25652"/>
    <w:rsid w:val="00A26311"/>
    <w:rsid w:val="00A57AF3"/>
    <w:rsid w:val="00AF7B64"/>
    <w:rsid w:val="00B73452"/>
    <w:rsid w:val="00B738AE"/>
    <w:rsid w:val="00BC41AC"/>
    <w:rsid w:val="00BF34F1"/>
    <w:rsid w:val="00C657C8"/>
    <w:rsid w:val="00D26FB5"/>
    <w:rsid w:val="00ED2147"/>
    <w:rsid w:val="00F12C55"/>
    <w:rsid w:val="00F5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Сопов</dc:creator>
  <cp:keywords/>
  <dc:description/>
  <cp:lastModifiedBy>Директор</cp:lastModifiedBy>
  <cp:revision>11</cp:revision>
  <cp:lastPrinted>2021-09-08T15:06:00Z</cp:lastPrinted>
  <dcterms:created xsi:type="dcterms:W3CDTF">2021-09-08T14:59:00Z</dcterms:created>
  <dcterms:modified xsi:type="dcterms:W3CDTF">2022-10-30T16:44:00Z</dcterms:modified>
</cp:coreProperties>
</file>