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A6" w:rsidRPr="00DE55A6" w:rsidRDefault="00DE55A6" w:rsidP="00DE5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E5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DE55A6" w:rsidRPr="00DE55A6" w:rsidRDefault="00DE55A6" w:rsidP="00DE55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E55A6" w:rsidRPr="00DE55A6" w:rsidRDefault="00DE55A6" w:rsidP="00DE55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E55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Министерство образования Тульской области</w:t>
      </w:r>
    </w:p>
    <w:p w:rsidR="00DE55A6" w:rsidRPr="00DE55A6" w:rsidRDefault="00DE55A6" w:rsidP="00DE55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E55A6" w:rsidRPr="00DE55A6" w:rsidRDefault="00DE55A6" w:rsidP="00DE55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E55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Администрация муниципального образования «</w:t>
      </w:r>
      <w:proofErr w:type="spellStart"/>
      <w:r w:rsidRPr="00DE55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Воловский</w:t>
      </w:r>
      <w:proofErr w:type="spellEnd"/>
      <w:r w:rsidRPr="00DE55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</w:t>
      </w:r>
    </w:p>
    <w:p w:rsidR="00DE55A6" w:rsidRPr="00DE55A6" w:rsidRDefault="00DE55A6" w:rsidP="00DE5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55A6" w:rsidRPr="00DE55A6" w:rsidRDefault="00DE55A6" w:rsidP="00DE55A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E55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Муниципальное казенное образовательное учреждение </w:t>
      </w:r>
    </w:p>
    <w:p w:rsidR="00DE55A6" w:rsidRPr="00DE55A6" w:rsidRDefault="00143D88" w:rsidP="00DE55A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6811010</wp:posOffset>
            </wp:positionH>
            <wp:positionV relativeFrom="paragraph">
              <wp:posOffset>66675</wp:posOffset>
            </wp:positionV>
            <wp:extent cx="1562100" cy="1504950"/>
            <wp:effectExtent l="19050" t="0" r="0" b="0"/>
            <wp:wrapNone/>
            <wp:docPr id="1" name="Рисунок 1" descr="C:\Users\учитель\Documents\сайт\учебный плансайт 2023\учебные планы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55A6" w:rsidRPr="00DE55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="00DE55A6" w:rsidRPr="00DE55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Двориковская</w:t>
      </w:r>
      <w:proofErr w:type="spellEnd"/>
      <w:r w:rsidR="00DE55A6" w:rsidRPr="00DE55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средняя общеобразовательная школа»</w:t>
      </w:r>
    </w:p>
    <w:tbl>
      <w:tblPr>
        <w:tblpPr w:leftFromText="180" w:rightFromText="180" w:vertAnchor="text" w:horzAnchor="margin" w:tblpXSpec="center" w:tblpY="438"/>
        <w:tblW w:w="5056" w:type="pct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79"/>
        <w:gridCol w:w="4990"/>
        <w:gridCol w:w="746"/>
        <w:gridCol w:w="5018"/>
      </w:tblGrid>
      <w:tr w:rsidR="00DE55A6" w:rsidRPr="00DE55A6" w:rsidTr="0088186C">
        <w:trPr>
          <w:tblCellSpacing w:w="0" w:type="dxa"/>
        </w:trPr>
        <w:tc>
          <w:tcPr>
            <w:tcW w:w="13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5A6" w:rsidRPr="00DE55A6" w:rsidRDefault="00DE55A6" w:rsidP="00DE5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5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РАССМОТРЕНО</w:t>
            </w:r>
          </w:p>
          <w:p w:rsidR="00DE55A6" w:rsidRPr="00DE55A6" w:rsidRDefault="00DE55A6" w:rsidP="00DE5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55A6">
              <w:rPr>
                <w:rFonts w:ascii="Times New Roman" w:eastAsia="Times New Roman" w:hAnsi="Times New Roman" w:cs="Times New Roman"/>
                <w:color w:val="000000"/>
              </w:rPr>
              <w:t>Принято на заседании</w:t>
            </w:r>
          </w:p>
          <w:p w:rsidR="00DE55A6" w:rsidRPr="00DE55A6" w:rsidRDefault="00DE55A6" w:rsidP="00DE5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55A6">
              <w:rPr>
                <w:rFonts w:ascii="Times New Roman" w:eastAsia="Times New Roman" w:hAnsi="Times New Roman" w:cs="Times New Roman"/>
                <w:color w:val="000000"/>
              </w:rPr>
              <w:t xml:space="preserve"> педагогического совета </w:t>
            </w:r>
          </w:p>
          <w:p w:rsidR="00DE55A6" w:rsidRPr="00DE55A6" w:rsidRDefault="00DE55A6" w:rsidP="00DE5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55A6">
              <w:rPr>
                <w:rFonts w:ascii="Times New Roman" w:eastAsia="Times New Roman" w:hAnsi="Times New Roman" w:cs="Times New Roman"/>
                <w:color w:val="000000"/>
              </w:rPr>
              <w:t>_________________</w:t>
            </w:r>
          </w:p>
          <w:p w:rsidR="00DE55A6" w:rsidRPr="00DE55A6" w:rsidRDefault="00DE55A6" w:rsidP="00DE5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55A6">
              <w:rPr>
                <w:rFonts w:ascii="Times New Roman" w:eastAsia="Times New Roman" w:hAnsi="Times New Roman" w:cs="Times New Roman"/>
                <w:color w:val="000000"/>
              </w:rPr>
              <w:t>Протокол № 1</w:t>
            </w:r>
          </w:p>
          <w:p w:rsidR="00DE55A6" w:rsidRPr="00DE55A6" w:rsidRDefault="00154768" w:rsidP="00DE5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«30</w:t>
            </w:r>
            <w:r w:rsidR="00DE55A6" w:rsidRPr="00DE55A6">
              <w:rPr>
                <w:rFonts w:ascii="Times New Roman" w:eastAsia="Times New Roman" w:hAnsi="Times New Roman" w:cs="Times New Roman"/>
                <w:color w:val="000000"/>
              </w:rPr>
              <w:t>» августа 2023 г</w:t>
            </w:r>
          </w:p>
        </w:tc>
        <w:tc>
          <w:tcPr>
            <w:tcW w:w="16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5A6" w:rsidRPr="00DE55A6" w:rsidRDefault="00DE55A6" w:rsidP="00DE55A6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E55A6">
              <w:rPr>
                <w:rFonts w:ascii="Times New Roman" w:eastAsia="Calibri" w:hAnsi="Times New Roman" w:cs="Times New Roman"/>
                <w:b/>
                <w:lang w:eastAsia="en-US"/>
              </w:rPr>
              <w:t>СОГЛАСОВАНО</w:t>
            </w:r>
          </w:p>
          <w:p w:rsidR="00DE55A6" w:rsidRPr="00DE55A6" w:rsidRDefault="00DE55A6" w:rsidP="00DE55A6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E55A6">
              <w:rPr>
                <w:rFonts w:ascii="Times New Roman" w:eastAsia="Calibri" w:hAnsi="Times New Roman" w:cs="Times New Roman"/>
                <w:lang w:eastAsia="en-US"/>
              </w:rPr>
              <w:t>Зам</w:t>
            </w:r>
            <w:proofErr w:type="gramStart"/>
            <w:r w:rsidRPr="00DE55A6">
              <w:rPr>
                <w:rFonts w:ascii="Times New Roman" w:eastAsia="Calibri" w:hAnsi="Times New Roman" w:cs="Times New Roman"/>
                <w:lang w:eastAsia="en-US"/>
              </w:rPr>
              <w:t>.д</w:t>
            </w:r>
            <w:proofErr w:type="gramEnd"/>
            <w:r w:rsidRPr="00DE55A6">
              <w:rPr>
                <w:rFonts w:ascii="Times New Roman" w:eastAsia="Calibri" w:hAnsi="Times New Roman" w:cs="Times New Roman"/>
                <w:lang w:eastAsia="en-US"/>
              </w:rPr>
              <w:t>иректора по УВР</w:t>
            </w:r>
          </w:p>
          <w:p w:rsidR="00DE55A6" w:rsidRPr="00DE55A6" w:rsidRDefault="00DE55A6" w:rsidP="00DE55A6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E55A6">
              <w:rPr>
                <w:rFonts w:ascii="Times New Roman" w:eastAsia="Calibri" w:hAnsi="Times New Roman" w:cs="Times New Roman"/>
                <w:lang w:eastAsia="en-US"/>
              </w:rPr>
              <w:t>В.С.Борисова_______________</w:t>
            </w:r>
          </w:p>
          <w:p w:rsidR="00DE55A6" w:rsidRPr="00DE55A6" w:rsidRDefault="00154768" w:rsidP="00DE55A6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Протокол №46</w:t>
            </w:r>
            <w:r w:rsidR="00DE55A6" w:rsidRPr="00DE55A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DE55A6" w:rsidRPr="00DE55A6" w:rsidRDefault="00154768" w:rsidP="00DE55A6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от «30</w:t>
            </w:r>
            <w:r w:rsidR="00DE55A6" w:rsidRPr="00DE55A6">
              <w:rPr>
                <w:rFonts w:ascii="Times New Roman" w:eastAsia="Calibri" w:hAnsi="Times New Roman" w:cs="Times New Roman"/>
                <w:lang w:eastAsia="en-US"/>
              </w:rPr>
              <w:t>» августа 2</w:t>
            </w:r>
            <w:r w:rsidR="00DE55A6" w:rsidRPr="00DE55A6">
              <w:rPr>
                <w:rFonts w:ascii="Times New Roman" w:eastAsia="Calibri" w:hAnsi="Times New Roman" w:cs="Times New Roman"/>
                <w:lang w:val="en-US" w:eastAsia="en-US"/>
              </w:rPr>
              <w:t>02</w:t>
            </w:r>
            <w:r w:rsidR="00DE55A6" w:rsidRPr="00DE55A6">
              <w:rPr>
                <w:rFonts w:ascii="Times New Roman" w:eastAsia="Calibri" w:hAnsi="Times New Roman" w:cs="Times New Roman"/>
                <w:lang w:eastAsia="en-US"/>
              </w:rPr>
              <w:t>3 г</w:t>
            </w:r>
          </w:p>
        </w:tc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5A6" w:rsidRPr="00DE55A6" w:rsidRDefault="00DE55A6" w:rsidP="00DE55A6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5A6" w:rsidRPr="00DE55A6" w:rsidRDefault="00DE55A6" w:rsidP="00DE5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5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УТВЕРЖДЕНО</w:t>
            </w:r>
          </w:p>
          <w:p w:rsidR="00DE55A6" w:rsidRPr="00DE55A6" w:rsidRDefault="00DE55A6" w:rsidP="00DE5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55A6">
              <w:rPr>
                <w:rFonts w:ascii="Times New Roman" w:eastAsia="Times New Roman" w:hAnsi="Times New Roman" w:cs="Times New Roman"/>
                <w:color w:val="000000"/>
              </w:rPr>
              <w:t xml:space="preserve">Директор школы </w:t>
            </w:r>
          </w:p>
          <w:p w:rsidR="00DE55A6" w:rsidRPr="00DE55A6" w:rsidRDefault="00DE55A6" w:rsidP="00DE5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E55A6">
              <w:rPr>
                <w:rFonts w:ascii="Times New Roman" w:eastAsia="Times New Roman" w:hAnsi="Times New Roman" w:cs="Times New Roman"/>
                <w:color w:val="000000"/>
              </w:rPr>
              <w:t>Н.А.Симакина</w:t>
            </w:r>
            <w:proofErr w:type="spellEnd"/>
            <w:r w:rsidRPr="00DE55A6">
              <w:rPr>
                <w:rFonts w:ascii="Times New Roman" w:eastAsia="Times New Roman" w:hAnsi="Times New Roman" w:cs="Times New Roman"/>
                <w:color w:val="000000"/>
              </w:rPr>
              <w:t xml:space="preserve"> ______________</w:t>
            </w:r>
          </w:p>
          <w:p w:rsidR="00DE55A6" w:rsidRPr="00DE55A6" w:rsidRDefault="00154768" w:rsidP="00DE5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Приказ № 46</w:t>
            </w:r>
          </w:p>
          <w:p w:rsidR="00DE55A6" w:rsidRPr="00DE55A6" w:rsidRDefault="00154768" w:rsidP="00DE5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«30</w:t>
            </w:r>
            <w:r w:rsidR="00DE55A6" w:rsidRPr="00DE55A6">
              <w:rPr>
                <w:rFonts w:ascii="Times New Roman" w:eastAsia="Times New Roman" w:hAnsi="Times New Roman" w:cs="Times New Roman"/>
                <w:color w:val="000000"/>
              </w:rPr>
              <w:t>» августа 2023 г</w:t>
            </w:r>
          </w:p>
        </w:tc>
      </w:tr>
    </w:tbl>
    <w:p w:rsidR="00DE55A6" w:rsidRPr="00DE55A6" w:rsidRDefault="00DE55A6" w:rsidP="00DE55A6">
      <w:pPr>
        <w:spacing w:before="100" w:beforeAutospacing="1" w:after="0" w:line="240" w:lineRule="auto"/>
        <w:rPr>
          <w:rFonts w:ascii="Calibri" w:eastAsia="Times New Roman" w:hAnsi="Calibri" w:cs="Times New Roman"/>
          <w:color w:val="000000"/>
        </w:rPr>
      </w:pPr>
    </w:p>
    <w:p w:rsidR="00DE55A6" w:rsidRPr="00DE55A6" w:rsidRDefault="00DE55A6" w:rsidP="00DE55A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E55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РАБОЧАЯ ПРОГРАММА</w:t>
      </w:r>
    </w:p>
    <w:p w:rsidR="00DE55A6" w:rsidRPr="00DE55A6" w:rsidRDefault="00DE55A6" w:rsidP="00DE5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E55A6" w:rsidRPr="00DE55A6" w:rsidRDefault="00DE55A6" w:rsidP="00DE5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5A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предмета</w:t>
      </w:r>
    </w:p>
    <w:p w:rsidR="00DE55A6" w:rsidRPr="00DE55A6" w:rsidRDefault="00DE55A6" w:rsidP="00DE5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5A6">
        <w:rPr>
          <w:rFonts w:ascii="Times New Roman" w:eastAsia="Times New Roman" w:hAnsi="Times New Roman" w:cs="Times New Roman"/>
          <w:color w:val="000000"/>
          <w:sz w:val="28"/>
          <w:szCs w:val="28"/>
        </w:rPr>
        <w:t>«Литература»</w:t>
      </w:r>
    </w:p>
    <w:p w:rsidR="00DE55A6" w:rsidRPr="00DE55A6" w:rsidRDefault="00DE55A6" w:rsidP="00DE5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55A6" w:rsidRPr="00DE55A6" w:rsidRDefault="00DE55A6" w:rsidP="00DE5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6</w:t>
      </w:r>
      <w:r w:rsidRPr="00DE55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 основного общего образования</w:t>
      </w:r>
    </w:p>
    <w:p w:rsidR="00DE55A6" w:rsidRPr="00DE55A6" w:rsidRDefault="00F72AA2" w:rsidP="00DE5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2023-2024</w:t>
      </w:r>
      <w:r w:rsidR="00DE55A6" w:rsidRPr="00DE55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:rsidR="00DE55A6" w:rsidRPr="00DE55A6" w:rsidRDefault="00DE55A6" w:rsidP="00DE55A6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szCs w:val="32"/>
        </w:rPr>
      </w:pPr>
    </w:p>
    <w:p w:rsidR="00DE55A6" w:rsidRPr="00DE55A6" w:rsidRDefault="00DE55A6" w:rsidP="00DE55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E55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Составитель: </w:t>
      </w:r>
      <w:proofErr w:type="spellStart"/>
      <w:r w:rsidRPr="00DE5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Саксонова</w:t>
      </w:r>
      <w:proofErr w:type="spellEnd"/>
      <w:r w:rsidRPr="00DE5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Тамара </w:t>
      </w:r>
      <w:proofErr w:type="spellStart"/>
      <w:r w:rsidRPr="00DE5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Зинуровна</w:t>
      </w:r>
      <w:proofErr w:type="spellEnd"/>
      <w:r w:rsidRPr="00DE5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,</w:t>
      </w:r>
    </w:p>
    <w:p w:rsidR="00DE55A6" w:rsidRPr="00DE55A6" w:rsidRDefault="00DE55A6" w:rsidP="00DE55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5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Учитель русского языка и литературы</w:t>
      </w:r>
    </w:p>
    <w:p w:rsidR="00DE55A6" w:rsidRPr="00DE55A6" w:rsidRDefault="00DE55A6" w:rsidP="00DE5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55A6" w:rsidRPr="00DE55A6" w:rsidRDefault="00DE55A6" w:rsidP="00DE55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55A6" w:rsidRPr="00DE55A6" w:rsidRDefault="00DE55A6" w:rsidP="00DE55A6">
      <w:pPr>
        <w:widowControl w:val="0"/>
        <w:autoSpaceDE w:val="0"/>
        <w:autoSpaceDN w:val="0"/>
        <w:spacing w:before="62" w:after="0" w:line="240" w:lineRule="auto"/>
        <w:ind w:left="106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E5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Дворики 2023</w:t>
      </w:r>
    </w:p>
    <w:p w:rsidR="00DE55A6" w:rsidRDefault="00DE55A6" w:rsidP="008056B8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  <w:bookmarkStart w:id="0" w:name="_GoBack"/>
      <w:bookmarkEnd w:id="0"/>
    </w:p>
    <w:p w:rsidR="008056B8" w:rsidRPr="00C6740A" w:rsidRDefault="008056B8" w:rsidP="008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lastRenderedPageBreak/>
        <w:t>ПОЯСНИТЕЛЬНАЯ ЗАПИСКА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литературе для обучающихся 6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г.№ 287, зарегистрирован Министерством юстиции Российской Федерации 05.07.2021 г., рег. номер — 64101) (далее — ФГОС ООО), а также Примерной программы воспитания, с учётом Концепции преподавания русского</w:t>
      </w:r>
      <w:proofErr w:type="gram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8056B8" w:rsidRPr="00C6740A" w:rsidRDefault="008056B8" w:rsidP="008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ОБЩАЯ ХАРАКТЕРИСТИКА УЧЕБНОГО ПРЕДМЕТА «ЛИТЕРАТУРА»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Полноценное литературное образование в основной школе невозможно без учёта преемственности с курсом литературного чтения в начальной школе, </w:t>
      </w:r>
      <w:proofErr w:type="spell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</w:t>
      </w:r>
    </w:p>
    <w:p w:rsidR="008056B8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55A6" w:rsidRPr="00C6740A" w:rsidRDefault="00DE55A6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6B8" w:rsidRPr="00C6740A" w:rsidRDefault="008056B8" w:rsidP="008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lastRenderedPageBreak/>
        <w:t>ЦЕЛИ ИЗУЧЕНИЯ УЧЕБНОГО ПРЕДМЕТА «ЛИТЕРАТУРА»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Достижение указанных целей возможно при решении учебных задач, которые постепенно усложняются от 5 к 9 классу.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</w:t>
      </w:r>
      <w:proofErr w:type="gram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;в</w:t>
      </w:r>
      <w:proofErr w:type="gram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произведений, в том числе в процессе участия в различных мероприятиях, посвящённых литературе, чтению, книжной культуре.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</w:t>
      </w:r>
      <w:proofErr w:type="gram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</w:t>
      </w: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воспринимая чужую точку зрения и аргументированно отстаивая свою.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6B8" w:rsidRPr="00C6740A" w:rsidRDefault="008056B8" w:rsidP="008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МЕСТО УЧЕБНОГО ПРЕДМЕТА «ЛИТЕРАТУРА» В УЧЕБНОМ ПЛАНЕ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предмету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«Литературное чтение».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В 6 классе на изучение предмета отводится 3 часа в неделю, суммарно изучение литературы в 6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</w:t>
      </w:r>
      <w:proofErr w:type="gram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программе основного общего образования рассчитано на 102 часа.</w:t>
      </w:r>
    </w:p>
    <w:p w:rsidR="008056B8" w:rsidRPr="00C6740A" w:rsidRDefault="008056B8" w:rsidP="008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СОДЕРЖАНИЕ УЧЕБНОГО ПРЕДМЕТА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Античная литература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Гомер. </w:t>
      </w: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Поэмы. «Илиада», «Одиссея» (фрагменты).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6B8" w:rsidRPr="00C6740A" w:rsidRDefault="008056B8" w:rsidP="008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Фольклор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Русские былины (не менее двух). Например, «Илья Муромец и Соловей-разбойник», «Садко». Народные песни и баллады народов России и мира (не менее трёх песен и одной баллады). Например,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«Песнь о Роланде» (фрагменты). «Песнь о </w:t>
      </w:r>
      <w:proofErr w:type="spell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Нибелунгах</w:t>
      </w:r>
      <w:proofErr w:type="spell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» (фрагменты), баллада «</w:t>
      </w:r>
      <w:proofErr w:type="spell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Аника-воин</w:t>
      </w:r>
      <w:proofErr w:type="spell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» и др.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6B8" w:rsidRPr="00C6740A" w:rsidRDefault="008056B8" w:rsidP="008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Древнерусская литература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«Повесть временных лет» </w:t>
      </w: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6B8" w:rsidRPr="00C6740A" w:rsidRDefault="008056B8" w:rsidP="008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Литература первой половины XIX века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 С. Пушкин. </w:t>
      </w: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Стихотворения (не менее трёх). «Песнь о вещем Олеге», «Зимняя дорога», «Узник»,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«Туча» и др. Роман «Дубровский».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М. Ю. Лермонтов. </w:t>
      </w: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Стихотворения (не менее трёх). «Три пальмы», «Листок», «Утёс» и др.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А. В. Кольцов. </w:t>
      </w: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Стихотворения (не менее двух). Например, «Косарь», «Соловей» и др.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6B8" w:rsidRPr="00C6740A" w:rsidRDefault="008056B8" w:rsidP="008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Литература второй половины XIX века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Ф. И. Тютчев. </w:t>
      </w: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Стихотворения (не менее двух). «Есть в осени первоначальной…», «С поляны коршун поднялся…».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 А. Фет. </w:t>
      </w: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Стихотворения (не менее двух). «Учись у них — у дуба, у берёзы…», «Я пришёл к тебе с приветом…».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 С. Тургенев. </w:t>
      </w: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«</w:t>
      </w:r>
      <w:proofErr w:type="spell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Бежин</w:t>
      </w:r>
      <w:proofErr w:type="spell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луг».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Н. С. Лесков. </w:t>
      </w: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Сказ «Левша».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Л. Н. Толстой. </w:t>
      </w: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Повесть «Детство» (главы).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 П. Чехов. </w:t>
      </w: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 (три по выбору). Например, «Толстый и тонкий», «Хамелеон», «Смерть чиновника» и др.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 И. Куприн. </w:t>
      </w: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«Чудесный доктор».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6B8" w:rsidRPr="00C6740A" w:rsidRDefault="008056B8" w:rsidP="008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Литература XX века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Стихотворения отечественных поэтов начала ХХ века </w:t>
      </w: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(не менее двух). Например, стихотворения С. А. Есенина, В. В. Маяковского, А. А. Блока и др.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Стихотворения отечественных поэтов XX века </w:t>
      </w: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(не менее четырёх стихотворений двух поэтов). Например, стихотворения О. Ф. </w:t>
      </w:r>
      <w:proofErr w:type="spell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Берггольц</w:t>
      </w:r>
      <w:proofErr w:type="spell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 С. Высоцкого, Е. А. Евтушенко, А. С. Кушнера, Ю. Д. </w:t>
      </w:r>
      <w:proofErr w:type="spell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Левитанского</w:t>
      </w:r>
      <w:proofErr w:type="spell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Ю. П. </w:t>
      </w:r>
      <w:proofErr w:type="spell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Мориц</w:t>
      </w:r>
      <w:proofErr w:type="spell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, Б. Ш. Окуджавы, Д. С. Самойлова.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Проза отечественных писателей конца XX — начала XXI века, в том числе о Великой Отечественной войне </w:t>
      </w: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(два произведения по выбору). Например, Б. Л. Васильев. «Экспонат №...»; Б. П. Екимов. «Ночь исцеления», А. В. </w:t>
      </w:r>
      <w:proofErr w:type="spell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Жвалевский</w:t>
      </w:r>
      <w:proofErr w:type="spell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Е. Б. Пастернак. «Правдивая история Деда Мороза» (глава «Очень страшный 1942 Новый год») и др.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 Г. Распутин. </w:t>
      </w: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Рассказ «Уроки </w:t>
      </w:r>
      <w:proofErr w:type="gram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французского</w:t>
      </w:r>
      <w:proofErr w:type="gram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Произведения отечественных писателей на тему взросления человека </w:t>
      </w: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(не менее двух). Например, Р. П. Погодин. «Кирпичные острова»; Р. И. </w:t>
      </w:r>
      <w:proofErr w:type="spell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Фраерман</w:t>
      </w:r>
      <w:proofErr w:type="spell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. «Дикая собака Динго, или Повесть о первой любви»; Ю. И. Коваль. «Самая лёгкая лодка в мире» и др.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Произведения современных отечественных писателей-фантастов </w:t>
      </w: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(не менее двух). Например, А. В. </w:t>
      </w:r>
      <w:proofErr w:type="spell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Жвалевский</w:t>
      </w:r>
      <w:proofErr w:type="spell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Е. Б. Пастернак. «Время всегда хорошее»; С. В. Лукьяненко. «Мальчик и Тьма»; В. В. </w:t>
      </w:r>
      <w:proofErr w:type="spell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Ледерман</w:t>
      </w:r>
      <w:proofErr w:type="spell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«Календарь </w:t>
      </w:r>
      <w:proofErr w:type="spell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)я» и др.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6B8" w:rsidRPr="00C6740A" w:rsidRDefault="008056B8" w:rsidP="008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Литература народов Российской Федерации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Стихотворения </w:t>
      </w: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6B8" w:rsidRPr="00C6740A" w:rsidRDefault="008056B8" w:rsidP="008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Зарубежная литература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Д. Дефо. </w:t>
      </w: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«Робинзон Крузо» (главы по выбору).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Дж. Свифт. </w:t>
      </w: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«Путешествия Гулливера» (главы по выбору).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Произведения зарубежных писателей на тему взросления человека </w:t>
      </w: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(не менее двух). Например, Ж. Верн. «Дети капитана Гранта» (главы по выбору). Х. Ли. «Убить пересмешника» (главы по выбору) и др.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Произведения современных зарубежных писателей-фантастов </w:t>
      </w: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(не менее двух). Например, Дж. К. Роулинг. «Гарри Поттер» (главы по выбору), Д. У. Джонс. «Дом с характером» и др.</w:t>
      </w:r>
    </w:p>
    <w:p w:rsidR="008056B8" w:rsidRPr="00C6740A" w:rsidRDefault="008056B8" w:rsidP="008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ПЛАНИРУЕМЫЕ ОБРАЗОВАТЕЛЬНЫЕ РЕЗУЛЬТАТЫ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литературы в 6 классе направлено на достижение </w:t>
      </w:r>
      <w:proofErr w:type="gram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следующих личностных, </w:t>
      </w:r>
      <w:proofErr w:type="spell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8056B8" w:rsidRPr="00C6740A" w:rsidRDefault="008056B8" w:rsidP="008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ЛИЧНОСТНЫЕ РЕЗУЛЬТАТЫ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056B8" w:rsidRPr="00C6740A" w:rsidRDefault="008056B8" w:rsidP="008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Гражданского воспитания:</w:t>
      </w:r>
    </w:p>
    <w:p w:rsidR="008056B8" w:rsidRPr="00C6740A" w:rsidRDefault="008056B8" w:rsidP="008056B8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056B8" w:rsidRPr="00C6740A" w:rsidRDefault="008056B8" w:rsidP="008056B8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8056B8" w:rsidRPr="00C6740A" w:rsidRDefault="008056B8" w:rsidP="008056B8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</w:t>
      </w:r>
    </w:p>
    <w:p w:rsidR="008056B8" w:rsidRPr="00C6740A" w:rsidRDefault="008056B8" w:rsidP="008056B8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роли различных социальных институтов в жизни человека;</w:t>
      </w:r>
    </w:p>
    <w:p w:rsidR="008056B8" w:rsidRPr="00C6740A" w:rsidRDefault="008056B8" w:rsidP="008056B8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8056B8" w:rsidRPr="00C6740A" w:rsidRDefault="008056B8" w:rsidP="008056B8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способах противодействия коррупции;</w:t>
      </w:r>
    </w:p>
    <w:p w:rsidR="008056B8" w:rsidRPr="00C6740A" w:rsidRDefault="008056B8" w:rsidP="008056B8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8056B8" w:rsidRPr="00C6740A" w:rsidRDefault="008056B8" w:rsidP="008056B8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участие в школьном самоуправлении;</w:t>
      </w:r>
    </w:p>
    <w:p w:rsidR="008056B8" w:rsidRPr="00C6740A" w:rsidRDefault="008056B8" w:rsidP="008056B8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участию в гуманитарной деятельности (</w:t>
      </w:r>
      <w:proofErr w:type="spell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; помощь людям, нуждающимся в ней).</w:t>
      </w:r>
    </w:p>
    <w:p w:rsidR="008056B8" w:rsidRPr="00C6740A" w:rsidRDefault="008056B8" w:rsidP="008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Патриотического воспитания:</w:t>
      </w:r>
    </w:p>
    <w:p w:rsidR="008056B8" w:rsidRPr="00C6740A" w:rsidRDefault="008056B8" w:rsidP="008056B8">
      <w:pPr>
        <w:numPr>
          <w:ilvl w:val="0"/>
          <w:numId w:val="2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8056B8" w:rsidRPr="00C6740A" w:rsidRDefault="008056B8" w:rsidP="008056B8">
      <w:pPr>
        <w:numPr>
          <w:ilvl w:val="0"/>
          <w:numId w:val="2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8056B8" w:rsidRPr="00C6740A" w:rsidRDefault="008056B8" w:rsidP="008056B8">
      <w:pPr>
        <w:numPr>
          <w:ilvl w:val="0"/>
          <w:numId w:val="2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8056B8" w:rsidRPr="00C6740A" w:rsidRDefault="008056B8" w:rsidP="008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Духовно-нравственного воспитания:</w:t>
      </w:r>
    </w:p>
    <w:p w:rsidR="008056B8" w:rsidRPr="00C6740A" w:rsidRDefault="008056B8" w:rsidP="008056B8">
      <w:pPr>
        <w:numPr>
          <w:ilvl w:val="0"/>
          <w:numId w:val="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8056B8" w:rsidRPr="00C6740A" w:rsidRDefault="008056B8" w:rsidP="008056B8">
      <w:pPr>
        <w:numPr>
          <w:ilvl w:val="0"/>
          <w:numId w:val="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056B8" w:rsidRPr="00C6740A" w:rsidRDefault="008056B8" w:rsidP="008056B8">
      <w:pPr>
        <w:numPr>
          <w:ilvl w:val="0"/>
          <w:numId w:val="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056B8" w:rsidRPr="00C6740A" w:rsidRDefault="008056B8" w:rsidP="008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Эстетического воспитания:</w:t>
      </w:r>
    </w:p>
    <w:p w:rsidR="008056B8" w:rsidRPr="00C6740A" w:rsidRDefault="008056B8" w:rsidP="008056B8">
      <w:pPr>
        <w:numPr>
          <w:ilvl w:val="0"/>
          <w:numId w:val="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8056B8" w:rsidRPr="00C6740A" w:rsidRDefault="008056B8" w:rsidP="008056B8">
      <w:pPr>
        <w:numPr>
          <w:ilvl w:val="0"/>
          <w:numId w:val="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важности художественной литературы и культуры как средства коммуникации и самовыражения;</w:t>
      </w:r>
    </w:p>
    <w:p w:rsidR="008056B8" w:rsidRPr="00C6740A" w:rsidRDefault="008056B8" w:rsidP="008056B8">
      <w:pPr>
        <w:numPr>
          <w:ilvl w:val="0"/>
          <w:numId w:val="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8056B8" w:rsidRPr="00C6740A" w:rsidRDefault="008056B8" w:rsidP="008056B8">
      <w:pPr>
        <w:numPr>
          <w:ilvl w:val="0"/>
          <w:numId w:val="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6B8" w:rsidRPr="00C6740A" w:rsidRDefault="008056B8" w:rsidP="008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Физического воспитания, формирования культуры здоровья и эмоционального благополучия:</w:t>
      </w:r>
    </w:p>
    <w:p w:rsidR="008056B8" w:rsidRPr="00C6740A" w:rsidRDefault="008056B8" w:rsidP="008056B8">
      <w:pPr>
        <w:numPr>
          <w:ilvl w:val="0"/>
          <w:numId w:val="5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ценности жизни с опорой на собственный жизненный и читательский опыт;</w:t>
      </w:r>
    </w:p>
    <w:p w:rsidR="008056B8" w:rsidRPr="00C6740A" w:rsidRDefault="008056B8" w:rsidP="008056B8">
      <w:pPr>
        <w:numPr>
          <w:ilvl w:val="0"/>
          <w:numId w:val="5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8056B8" w:rsidRPr="00C6740A" w:rsidRDefault="008056B8" w:rsidP="008056B8">
      <w:pPr>
        <w:numPr>
          <w:ilvl w:val="0"/>
          <w:numId w:val="5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интернет-среде</w:t>
      </w:r>
      <w:proofErr w:type="gram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процессе школьного литературного образования;</w:t>
      </w:r>
    </w:p>
    <w:p w:rsidR="008056B8" w:rsidRPr="00C6740A" w:rsidRDefault="008056B8" w:rsidP="008056B8">
      <w:pPr>
        <w:numPr>
          <w:ilvl w:val="0"/>
          <w:numId w:val="5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056B8" w:rsidRPr="00C6740A" w:rsidRDefault="008056B8" w:rsidP="008056B8">
      <w:pPr>
        <w:numPr>
          <w:ilvl w:val="0"/>
          <w:numId w:val="5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принимать себя и других, не осуждая;</w:t>
      </w:r>
    </w:p>
    <w:p w:rsidR="008056B8" w:rsidRPr="00C6740A" w:rsidRDefault="008056B8" w:rsidP="008056B8">
      <w:pPr>
        <w:numPr>
          <w:ilvl w:val="0"/>
          <w:numId w:val="5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8056B8" w:rsidRPr="00C6740A" w:rsidRDefault="008056B8" w:rsidP="008056B8">
      <w:pPr>
        <w:numPr>
          <w:ilvl w:val="0"/>
          <w:numId w:val="5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управлять собственным эмоциональным состоянием;</w:t>
      </w:r>
    </w:p>
    <w:p w:rsidR="008056B8" w:rsidRPr="00C6740A" w:rsidRDefault="008056B8" w:rsidP="008056B8">
      <w:pPr>
        <w:numPr>
          <w:ilvl w:val="0"/>
          <w:numId w:val="5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8056B8" w:rsidRPr="00C6740A" w:rsidRDefault="008056B8" w:rsidP="008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Трудового воспитания:</w:t>
      </w:r>
    </w:p>
    <w:p w:rsidR="008056B8" w:rsidRPr="00C6740A" w:rsidRDefault="008056B8" w:rsidP="008056B8">
      <w:pPr>
        <w:numPr>
          <w:ilvl w:val="0"/>
          <w:numId w:val="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056B8" w:rsidRPr="00C6740A" w:rsidRDefault="008056B8" w:rsidP="008056B8">
      <w:pPr>
        <w:numPr>
          <w:ilvl w:val="0"/>
          <w:numId w:val="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</w:t>
      </w:r>
    </w:p>
    <w:p w:rsidR="008056B8" w:rsidRPr="00C6740A" w:rsidRDefault="008056B8" w:rsidP="008056B8">
      <w:pPr>
        <w:numPr>
          <w:ilvl w:val="0"/>
          <w:numId w:val="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8056B8" w:rsidRPr="00C6740A" w:rsidRDefault="008056B8" w:rsidP="008056B8">
      <w:pPr>
        <w:numPr>
          <w:ilvl w:val="0"/>
          <w:numId w:val="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адаптироваться в профессиональной среде;</w:t>
      </w:r>
    </w:p>
    <w:p w:rsidR="008056B8" w:rsidRPr="00C6740A" w:rsidRDefault="008056B8" w:rsidP="008056B8">
      <w:pPr>
        <w:numPr>
          <w:ilvl w:val="0"/>
          <w:numId w:val="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труду и результатам трудовой деятельности, в том числе при изучении произведений русского фольклора и литературы;</w:t>
      </w:r>
    </w:p>
    <w:p w:rsidR="008056B8" w:rsidRPr="00C6740A" w:rsidRDefault="008056B8" w:rsidP="008056B8">
      <w:pPr>
        <w:numPr>
          <w:ilvl w:val="0"/>
          <w:numId w:val="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056B8" w:rsidRPr="00C6740A" w:rsidRDefault="008056B8" w:rsidP="008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Экологического воспитания:</w:t>
      </w:r>
    </w:p>
    <w:p w:rsidR="008056B8" w:rsidRPr="00C6740A" w:rsidRDefault="008056B8" w:rsidP="008056B8">
      <w:pPr>
        <w:numPr>
          <w:ilvl w:val="0"/>
          <w:numId w:val="7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8056B8" w:rsidRPr="00C6740A" w:rsidRDefault="008056B8" w:rsidP="008056B8">
      <w:pPr>
        <w:numPr>
          <w:ilvl w:val="0"/>
          <w:numId w:val="7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056B8" w:rsidRPr="00C6740A" w:rsidRDefault="008056B8" w:rsidP="008056B8">
      <w:pPr>
        <w:numPr>
          <w:ilvl w:val="0"/>
          <w:numId w:val="7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8056B8" w:rsidRPr="00C6740A" w:rsidRDefault="008056B8" w:rsidP="008056B8">
      <w:pPr>
        <w:numPr>
          <w:ilvl w:val="0"/>
          <w:numId w:val="7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8056B8" w:rsidRPr="00C6740A" w:rsidRDefault="008056B8" w:rsidP="008056B8">
      <w:pPr>
        <w:numPr>
          <w:ilvl w:val="0"/>
          <w:numId w:val="7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6B8" w:rsidRPr="00C6740A" w:rsidRDefault="008056B8" w:rsidP="008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Ценности научного познания:</w:t>
      </w:r>
    </w:p>
    <w:p w:rsidR="008056B8" w:rsidRPr="00C6740A" w:rsidRDefault="008056B8" w:rsidP="008056B8">
      <w:pPr>
        <w:numPr>
          <w:ilvl w:val="0"/>
          <w:numId w:val="8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</w:t>
      </w:r>
    </w:p>
    <w:p w:rsidR="008056B8" w:rsidRPr="00C6740A" w:rsidRDefault="008056B8" w:rsidP="008056B8">
      <w:pPr>
        <w:numPr>
          <w:ilvl w:val="0"/>
          <w:numId w:val="8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языковой и читательской культурой как средством познания мира;</w:t>
      </w:r>
    </w:p>
    <w:p w:rsidR="008056B8" w:rsidRPr="00C6740A" w:rsidRDefault="008056B8" w:rsidP="008056B8">
      <w:pPr>
        <w:numPr>
          <w:ilvl w:val="0"/>
          <w:numId w:val="8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основными навыками исследовательской деятельности с учётом специфики школьного литературного образования;</w:t>
      </w:r>
    </w:p>
    <w:p w:rsidR="008056B8" w:rsidRPr="00C6740A" w:rsidRDefault="008056B8" w:rsidP="008056B8">
      <w:pPr>
        <w:numPr>
          <w:ilvl w:val="0"/>
          <w:numId w:val="8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8056B8" w:rsidRPr="00C6740A" w:rsidRDefault="008056B8" w:rsidP="008056B8">
      <w:pPr>
        <w:numPr>
          <w:ilvl w:val="0"/>
          <w:numId w:val="9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</w:t>
      </w:r>
      <w:proofErr w:type="gram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056B8" w:rsidRPr="00C6740A" w:rsidRDefault="008056B8" w:rsidP="008056B8">
      <w:pPr>
        <w:numPr>
          <w:ilvl w:val="0"/>
          <w:numId w:val="10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 оценка социальных ролей персонажей литературных произведений;</w:t>
      </w:r>
    </w:p>
    <w:p w:rsidR="008056B8" w:rsidRPr="00C6740A" w:rsidRDefault="008056B8" w:rsidP="008056B8">
      <w:pPr>
        <w:numPr>
          <w:ilvl w:val="0"/>
          <w:numId w:val="10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 во взаимодействии в условиях неопределённости, открытость опыту и знаниям других;</w:t>
      </w:r>
    </w:p>
    <w:p w:rsidR="008056B8" w:rsidRPr="00C6740A" w:rsidRDefault="008056B8" w:rsidP="008056B8">
      <w:pPr>
        <w:numPr>
          <w:ilvl w:val="0"/>
          <w:numId w:val="10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8056B8" w:rsidRPr="00C6740A" w:rsidRDefault="008056B8" w:rsidP="008056B8">
      <w:pPr>
        <w:numPr>
          <w:ilvl w:val="0"/>
          <w:numId w:val="10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056B8" w:rsidRPr="00C6740A" w:rsidRDefault="008056B8" w:rsidP="008056B8">
      <w:pPr>
        <w:numPr>
          <w:ilvl w:val="0"/>
          <w:numId w:val="10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оперировать основными понятиями, терминами и представлениями в области концепции устойчивого развития;</w:t>
      </w:r>
    </w:p>
    <w:p w:rsidR="008056B8" w:rsidRPr="00C6740A" w:rsidRDefault="008056B8" w:rsidP="008056B8">
      <w:pPr>
        <w:numPr>
          <w:ilvl w:val="0"/>
          <w:numId w:val="10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выявлять взаимосвязи природы, общества и экономики;</w:t>
      </w:r>
    </w:p>
    <w:p w:rsidR="008056B8" w:rsidRPr="00C6740A" w:rsidRDefault="008056B8" w:rsidP="008056B8">
      <w:pPr>
        <w:numPr>
          <w:ilvl w:val="0"/>
          <w:numId w:val="10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056B8" w:rsidRPr="00C6740A" w:rsidRDefault="008056B8" w:rsidP="008056B8">
      <w:pPr>
        <w:numPr>
          <w:ilvl w:val="0"/>
          <w:numId w:val="10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 и читательский опыт;</w:t>
      </w:r>
    </w:p>
    <w:p w:rsidR="008056B8" w:rsidRPr="00C6740A" w:rsidRDefault="008056B8" w:rsidP="008056B8">
      <w:pPr>
        <w:numPr>
          <w:ilvl w:val="0"/>
          <w:numId w:val="10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стрессовую ситуацию как вызов, требующий контрмер;</w:t>
      </w:r>
    </w:p>
    <w:p w:rsidR="008056B8" w:rsidRPr="00C6740A" w:rsidRDefault="008056B8" w:rsidP="008056B8">
      <w:pPr>
        <w:numPr>
          <w:ilvl w:val="0"/>
          <w:numId w:val="10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ситуацию стресса, корректировать принимаемые решения и действия;</w:t>
      </w:r>
    </w:p>
    <w:p w:rsidR="008056B8" w:rsidRPr="00C6740A" w:rsidRDefault="008056B8" w:rsidP="008056B8">
      <w:pPr>
        <w:numPr>
          <w:ilvl w:val="0"/>
          <w:numId w:val="10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произошедшей ситуации;</w:t>
      </w:r>
    </w:p>
    <w:p w:rsidR="008056B8" w:rsidRPr="00C6740A" w:rsidRDefault="008056B8" w:rsidP="008056B8">
      <w:pPr>
        <w:numPr>
          <w:ilvl w:val="0"/>
          <w:numId w:val="10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готовым действовать в отсутствии гарантий успеха.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6B8" w:rsidRPr="00C6740A" w:rsidRDefault="008056B8" w:rsidP="008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МЕТАПРЕДМЕТНЫЕ РЕЗУЛЬТАТЫ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Универсальные учебные познавательные действия:</w:t>
      </w:r>
    </w:p>
    <w:p w:rsidR="008056B8" w:rsidRPr="00C6740A" w:rsidRDefault="008056B8" w:rsidP="008056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767676"/>
          <w:sz w:val="24"/>
          <w:szCs w:val="24"/>
        </w:rPr>
        <w:t>Базовые логические действия:</w:t>
      </w:r>
    </w:p>
    <w:p w:rsidR="008056B8" w:rsidRPr="00C6740A" w:rsidRDefault="008056B8" w:rsidP="008056B8">
      <w:pPr>
        <w:numPr>
          <w:ilvl w:val="1"/>
          <w:numId w:val="1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</w:t>
      </w:r>
      <w:proofErr w:type="gram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литературного процесса);</w:t>
      </w:r>
    </w:p>
    <w:p w:rsidR="008056B8" w:rsidRPr="00C6740A" w:rsidRDefault="008056B8" w:rsidP="008056B8">
      <w:pPr>
        <w:numPr>
          <w:ilvl w:val="1"/>
          <w:numId w:val="1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8056B8" w:rsidRPr="00C6740A" w:rsidRDefault="008056B8" w:rsidP="008056B8">
      <w:pPr>
        <w:numPr>
          <w:ilvl w:val="1"/>
          <w:numId w:val="1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8056B8" w:rsidRPr="00C6740A" w:rsidRDefault="008056B8" w:rsidP="008056B8">
      <w:pPr>
        <w:numPr>
          <w:ilvl w:val="1"/>
          <w:numId w:val="1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предлагать критерии для выявления закономерностей и противоречий с учётом учебной задачи;</w:t>
      </w:r>
    </w:p>
    <w:p w:rsidR="008056B8" w:rsidRPr="00C6740A" w:rsidRDefault="008056B8" w:rsidP="008056B8">
      <w:pPr>
        <w:numPr>
          <w:ilvl w:val="1"/>
          <w:numId w:val="1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учебной задачи;</w:t>
      </w:r>
    </w:p>
    <w:p w:rsidR="008056B8" w:rsidRPr="00C6740A" w:rsidRDefault="008056B8" w:rsidP="008056B8">
      <w:pPr>
        <w:numPr>
          <w:ilvl w:val="1"/>
          <w:numId w:val="1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литературных явлений и процессов;</w:t>
      </w:r>
    </w:p>
    <w:p w:rsidR="008056B8" w:rsidRPr="00C6740A" w:rsidRDefault="008056B8" w:rsidP="008056B8">
      <w:pPr>
        <w:numPr>
          <w:ilvl w:val="1"/>
          <w:numId w:val="1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выводы с использованием дедуктивных и индуктивных умозаключений, умозаключений по аналогии;</w:t>
      </w:r>
    </w:p>
    <w:p w:rsidR="008056B8" w:rsidRPr="00C6740A" w:rsidRDefault="008056B8" w:rsidP="008056B8">
      <w:pPr>
        <w:numPr>
          <w:ilvl w:val="1"/>
          <w:numId w:val="1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гипотезы об их взаимосвязях;</w:t>
      </w:r>
    </w:p>
    <w:p w:rsidR="008056B8" w:rsidRPr="00C6740A" w:rsidRDefault="008056B8" w:rsidP="008056B8">
      <w:pPr>
        <w:numPr>
          <w:ilvl w:val="1"/>
          <w:numId w:val="1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8056B8" w:rsidRPr="00C6740A" w:rsidRDefault="008056B8" w:rsidP="008056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767676"/>
          <w:sz w:val="24"/>
          <w:szCs w:val="24"/>
        </w:rPr>
        <w:t>Базовые исследовательские действия:</w:t>
      </w:r>
    </w:p>
    <w:p w:rsidR="008056B8" w:rsidRPr="00C6740A" w:rsidRDefault="008056B8" w:rsidP="008056B8">
      <w:pPr>
        <w:numPr>
          <w:ilvl w:val="1"/>
          <w:numId w:val="1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056B8" w:rsidRPr="00C6740A" w:rsidRDefault="008056B8" w:rsidP="008056B8">
      <w:pPr>
        <w:numPr>
          <w:ilvl w:val="1"/>
          <w:numId w:val="1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 в литературном образовании;</w:t>
      </w:r>
    </w:p>
    <w:p w:rsidR="008056B8" w:rsidRPr="00C6740A" w:rsidRDefault="008056B8" w:rsidP="008056B8">
      <w:pPr>
        <w:numPr>
          <w:ilvl w:val="1"/>
          <w:numId w:val="1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8056B8" w:rsidRPr="00C6740A" w:rsidRDefault="008056B8" w:rsidP="008056B8">
      <w:pPr>
        <w:numPr>
          <w:ilvl w:val="1"/>
          <w:numId w:val="1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8056B8" w:rsidRPr="00C6740A" w:rsidRDefault="008056B8" w:rsidP="008056B8">
      <w:pPr>
        <w:numPr>
          <w:ilvl w:val="1"/>
          <w:numId w:val="1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8056B8" w:rsidRPr="00C6740A" w:rsidRDefault="008056B8" w:rsidP="008056B8">
      <w:pPr>
        <w:numPr>
          <w:ilvl w:val="1"/>
          <w:numId w:val="1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8056B8" w:rsidRPr="00C6740A" w:rsidRDefault="008056B8" w:rsidP="008056B8">
      <w:pPr>
        <w:numPr>
          <w:ilvl w:val="1"/>
          <w:numId w:val="1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инструментами оценки достоверности полученных выводов и обобщений;</w:t>
      </w:r>
    </w:p>
    <w:p w:rsidR="008056B8" w:rsidRPr="00C6740A" w:rsidRDefault="008056B8" w:rsidP="008056B8">
      <w:pPr>
        <w:numPr>
          <w:ilvl w:val="1"/>
          <w:numId w:val="1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8056B8" w:rsidRPr="00C6740A" w:rsidRDefault="008056B8" w:rsidP="008056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767676"/>
          <w:sz w:val="24"/>
          <w:szCs w:val="24"/>
        </w:rPr>
        <w:t>Работа с информацией:</w:t>
      </w:r>
    </w:p>
    <w:p w:rsidR="008056B8" w:rsidRPr="00C6740A" w:rsidRDefault="008056B8" w:rsidP="008056B8">
      <w:pPr>
        <w:numPr>
          <w:ilvl w:val="1"/>
          <w:numId w:val="1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8056B8" w:rsidRPr="00C6740A" w:rsidRDefault="008056B8" w:rsidP="008056B8">
      <w:pPr>
        <w:numPr>
          <w:ilvl w:val="1"/>
          <w:numId w:val="1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8056B8" w:rsidRPr="00C6740A" w:rsidRDefault="008056B8" w:rsidP="008056B8">
      <w:pPr>
        <w:numPr>
          <w:ilvl w:val="1"/>
          <w:numId w:val="1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056B8" w:rsidRPr="00C6740A" w:rsidRDefault="008056B8" w:rsidP="008056B8">
      <w:pPr>
        <w:numPr>
          <w:ilvl w:val="1"/>
          <w:numId w:val="1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8056B8" w:rsidRPr="00C6740A" w:rsidRDefault="008056B8" w:rsidP="008056B8">
      <w:pPr>
        <w:numPr>
          <w:ilvl w:val="1"/>
          <w:numId w:val="1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8056B8" w:rsidRPr="00C6740A" w:rsidRDefault="008056B8" w:rsidP="008056B8">
      <w:pPr>
        <w:numPr>
          <w:ilvl w:val="1"/>
          <w:numId w:val="1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 запоминать и систематизировать эту информацию.</w:t>
      </w:r>
    </w:p>
    <w:p w:rsidR="008056B8" w:rsidRPr="00C6740A" w:rsidRDefault="008056B8" w:rsidP="008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Универсальные учебные коммуникативные действия:</w:t>
      </w:r>
    </w:p>
    <w:p w:rsidR="008056B8" w:rsidRPr="00C6740A" w:rsidRDefault="008056B8" w:rsidP="008056B8">
      <w:pPr>
        <w:numPr>
          <w:ilvl w:val="0"/>
          <w:numId w:val="12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Общение</w:t>
      </w: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B8" w:rsidRPr="00C6740A" w:rsidRDefault="008056B8" w:rsidP="008056B8">
      <w:pPr>
        <w:numPr>
          <w:ilvl w:val="1"/>
          <w:numId w:val="12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воспринимать и формулировать суждения, выражать эмоции в соответствии с условиями и целями общения;</w:t>
      </w:r>
    </w:p>
    <w:p w:rsidR="008056B8" w:rsidRPr="00C6740A" w:rsidRDefault="008056B8" w:rsidP="008056B8">
      <w:pPr>
        <w:numPr>
          <w:ilvl w:val="1"/>
          <w:numId w:val="12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8056B8" w:rsidRPr="00C6740A" w:rsidRDefault="008056B8" w:rsidP="008056B8">
      <w:pPr>
        <w:numPr>
          <w:ilvl w:val="1"/>
          <w:numId w:val="12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8056B8" w:rsidRPr="00C6740A" w:rsidRDefault="008056B8" w:rsidP="008056B8">
      <w:pPr>
        <w:numPr>
          <w:ilvl w:val="1"/>
          <w:numId w:val="12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8056B8" w:rsidRPr="00C6740A" w:rsidRDefault="008056B8" w:rsidP="008056B8">
      <w:pPr>
        <w:numPr>
          <w:ilvl w:val="1"/>
          <w:numId w:val="12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056B8" w:rsidRPr="00C6740A" w:rsidRDefault="008056B8" w:rsidP="008056B8">
      <w:pPr>
        <w:numPr>
          <w:ilvl w:val="1"/>
          <w:numId w:val="12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056B8" w:rsidRPr="00C6740A" w:rsidRDefault="008056B8" w:rsidP="008056B8">
      <w:pPr>
        <w:numPr>
          <w:ilvl w:val="1"/>
          <w:numId w:val="12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8056B8" w:rsidRPr="00C6740A" w:rsidRDefault="008056B8" w:rsidP="008056B8">
      <w:pPr>
        <w:numPr>
          <w:ilvl w:val="1"/>
          <w:numId w:val="12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056B8" w:rsidRPr="00C6740A" w:rsidRDefault="008056B8" w:rsidP="008056B8">
      <w:pPr>
        <w:numPr>
          <w:ilvl w:val="0"/>
          <w:numId w:val="12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67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овместная деятельность</w:t>
      </w: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B8" w:rsidRPr="00C6740A" w:rsidRDefault="008056B8" w:rsidP="008056B8">
      <w:pPr>
        <w:numPr>
          <w:ilvl w:val="1"/>
          <w:numId w:val="12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8056B8" w:rsidRPr="00C6740A" w:rsidRDefault="008056B8" w:rsidP="008056B8">
      <w:pPr>
        <w:numPr>
          <w:ilvl w:val="1"/>
          <w:numId w:val="12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056B8" w:rsidRPr="00C6740A" w:rsidRDefault="008056B8" w:rsidP="008056B8">
      <w:pPr>
        <w:numPr>
          <w:ilvl w:val="1"/>
          <w:numId w:val="12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обобщать мнения нескольких людей;</w:t>
      </w:r>
    </w:p>
    <w:p w:rsidR="008056B8" w:rsidRPr="00C6740A" w:rsidRDefault="008056B8" w:rsidP="008056B8">
      <w:pPr>
        <w:numPr>
          <w:ilvl w:val="1"/>
          <w:numId w:val="12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056B8" w:rsidRPr="00C6740A" w:rsidRDefault="008056B8" w:rsidP="008056B8">
      <w:pPr>
        <w:numPr>
          <w:ilvl w:val="1"/>
          <w:numId w:val="12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8056B8" w:rsidRPr="00C6740A" w:rsidRDefault="008056B8" w:rsidP="008056B8">
      <w:pPr>
        <w:numPr>
          <w:ilvl w:val="1"/>
          <w:numId w:val="12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8056B8" w:rsidRPr="00C6740A" w:rsidRDefault="008056B8" w:rsidP="008056B8">
      <w:pPr>
        <w:numPr>
          <w:ilvl w:val="1"/>
          <w:numId w:val="12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056B8" w:rsidRPr="00C6740A" w:rsidRDefault="008056B8" w:rsidP="008056B8">
      <w:pPr>
        <w:numPr>
          <w:ilvl w:val="1"/>
          <w:numId w:val="12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8056B8" w:rsidRPr="00C6740A" w:rsidRDefault="008056B8" w:rsidP="008056B8">
      <w:pPr>
        <w:numPr>
          <w:ilvl w:val="1"/>
          <w:numId w:val="12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8056B8" w:rsidRPr="00C6740A" w:rsidRDefault="008056B8" w:rsidP="008056B8">
      <w:pPr>
        <w:numPr>
          <w:ilvl w:val="1"/>
          <w:numId w:val="12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056B8" w:rsidRPr="00C6740A" w:rsidRDefault="008056B8" w:rsidP="008056B8">
      <w:pPr>
        <w:numPr>
          <w:ilvl w:val="1"/>
          <w:numId w:val="12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участниками взаимодействия на литературных занятиях;</w:t>
      </w:r>
    </w:p>
    <w:p w:rsidR="008056B8" w:rsidRPr="00C6740A" w:rsidRDefault="008056B8" w:rsidP="008056B8">
      <w:pPr>
        <w:numPr>
          <w:ilvl w:val="1"/>
          <w:numId w:val="12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056B8" w:rsidRPr="00C6740A" w:rsidRDefault="008056B8" w:rsidP="008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Универсальные учебные регулятивные действия:</w:t>
      </w:r>
    </w:p>
    <w:p w:rsidR="008056B8" w:rsidRPr="00C6740A" w:rsidRDefault="008056B8" w:rsidP="008056B8">
      <w:pPr>
        <w:numPr>
          <w:ilvl w:val="0"/>
          <w:numId w:val="1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Самоорганизация</w:t>
      </w: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B8" w:rsidRPr="00C6740A" w:rsidRDefault="008056B8" w:rsidP="008056B8">
      <w:pPr>
        <w:numPr>
          <w:ilvl w:val="1"/>
          <w:numId w:val="1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8056B8" w:rsidRPr="00C6740A" w:rsidRDefault="008056B8" w:rsidP="008056B8">
      <w:pPr>
        <w:numPr>
          <w:ilvl w:val="1"/>
          <w:numId w:val="1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056B8" w:rsidRPr="00C6740A" w:rsidRDefault="008056B8" w:rsidP="008056B8">
      <w:pPr>
        <w:numPr>
          <w:ilvl w:val="1"/>
          <w:numId w:val="1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056B8" w:rsidRPr="00C6740A" w:rsidRDefault="008056B8" w:rsidP="008056B8">
      <w:pPr>
        <w:numPr>
          <w:ilvl w:val="1"/>
          <w:numId w:val="1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8056B8" w:rsidRPr="00C6740A" w:rsidRDefault="008056B8" w:rsidP="008056B8">
      <w:pPr>
        <w:numPr>
          <w:ilvl w:val="1"/>
          <w:numId w:val="1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8056B8" w:rsidRPr="00C6740A" w:rsidRDefault="008056B8" w:rsidP="008056B8">
      <w:pPr>
        <w:numPr>
          <w:ilvl w:val="0"/>
          <w:numId w:val="1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67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амоконтроль</w:t>
      </w: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B8" w:rsidRPr="00C6740A" w:rsidRDefault="008056B8" w:rsidP="008056B8">
      <w:pPr>
        <w:numPr>
          <w:ilvl w:val="1"/>
          <w:numId w:val="1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8056B8" w:rsidRPr="00C6740A" w:rsidRDefault="008056B8" w:rsidP="008056B8">
      <w:pPr>
        <w:numPr>
          <w:ilvl w:val="1"/>
          <w:numId w:val="1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056B8" w:rsidRPr="00C6740A" w:rsidRDefault="008056B8" w:rsidP="008056B8">
      <w:pPr>
        <w:numPr>
          <w:ilvl w:val="1"/>
          <w:numId w:val="1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произошедшей ситуации;</w:t>
      </w:r>
    </w:p>
    <w:p w:rsidR="008056B8" w:rsidRPr="00C6740A" w:rsidRDefault="008056B8" w:rsidP="008056B8">
      <w:pPr>
        <w:numPr>
          <w:ilvl w:val="1"/>
          <w:numId w:val="1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8056B8" w:rsidRPr="00C6740A" w:rsidRDefault="008056B8" w:rsidP="008056B8">
      <w:pPr>
        <w:numPr>
          <w:ilvl w:val="0"/>
          <w:numId w:val="1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Эмоциональный интеллект</w:t>
      </w: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B8" w:rsidRPr="00C6740A" w:rsidRDefault="008056B8" w:rsidP="008056B8">
      <w:pPr>
        <w:numPr>
          <w:ilvl w:val="1"/>
          <w:numId w:val="1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развивать способность различать и называть собственные эмоции, управлять ими и эмоциями других;</w:t>
      </w:r>
    </w:p>
    <w:p w:rsidR="008056B8" w:rsidRPr="00C6740A" w:rsidRDefault="008056B8" w:rsidP="008056B8">
      <w:pPr>
        <w:numPr>
          <w:ilvl w:val="1"/>
          <w:numId w:val="1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и анализировать причины эмоций;</w:t>
      </w:r>
    </w:p>
    <w:p w:rsidR="008056B8" w:rsidRPr="00C6740A" w:rsidRDefault="008056B8" w:rsidP="008056B8">
      <w:pPr>
        <w:numPr>
          <w:ilvl w:val="1"/>
          <w:numId w:val="1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8056B8" w:rsidRPr="00C6740A" w:rsidRDefault="008056B8" w:rsidP="008056B8">
      <w:pPr>
        <w:numPr>
          <w:ilvl w:val="1"/>
          <w:numId w:val="1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регулировать способ выражения своих эмоций;</w:t>
      </w:r>
    </w:p>
    <w:p w:rsidR="008056B8" w:rsidRPr="00C6740A" w:rsidRDefault="008056B8" w:rsidP="008056B8">
      <w:pPr>
        <w:numPr>
          <w:ilvl w:val="0"/>
          <w:numId w:val="1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Принятие себя и других</w:t>
      </w: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B8" w:rsidRPr="00C6740A" w:rsidRDefault="008056B8" w:rsidP="008056B8">
      <w:pPr>
        <w:numPr>
          <w:ilvl w:val="1"/>
          <w:numId w:val="1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8056B8" w:rsidRPr="00C6740A" w:rsidRDefault="008056B8" w:rsidP="008056B8">
      <w:pPr>
        <w:numPr>
          <w:ilvl w:val="1"/>
          <w:numId w:val="1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 своё право на ошибку и такое же право другого; принимать себя и других, не осуждая;</w:t>
      </w:r>
    </w:p>
    <w:p w:rsidR="008056B8" w:rsidRPr="00C6740A" w:rsidRDefault="008056B8" w:rsidP="008056B8">
      <w:pPr>
        <w:numPr>
          <w:ilvl w:val="1"/>
          <w:numId w:val="1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открытость себе и другим;</w:t>
      </w:r>
    </w:p>
    <w:p w:rsidR="008056B8" w:rsidRPr="00C6740A" w:rsidRDefault="008056B8" w:rsidP="008056B8">
      <w:pPr>
        <w:numPr>
          <w:ilvl w:val="1"/>
          <w:numId w:val="1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6B8" w:rsidRPr="00C6740A" w:rsidRDefault="008056B8" w:rsidP="008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ПРЕДМЕТНЫЕ РЕЗУЛЬТАТЫ</w:t>
      </w:r>
    </w:p>
    <w:p w:rsidR="008056B8" w:rsidRPr="00C6740A" w:rsidRDefault="008056B8" w:rsidP="008056B8">
      <w:pPr>
        <w:numPr>
          <w:ilvl w:val="0"/>
          <w:numId w:val="1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056B8" w:rsidRPr="00C6740A" w:rsidRDefault="008056B8" w:rsidP="008056B8">
      <w:pPr>
        <w:numPr>
          <w:ilvl w:val="0"/>
          <w:numId w:val="1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8056B8" w:rsidRPr="00C6740A" w:rsidRDefault="008056B8" w:rsidP="008056B8">
      <w:pPr>
        <w:numPr>
          <w:ilvl w:val="0"/>
          <w:numId w:val="1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прочитанное</w:t>
      </w:r>
      <w:proofErr w:type="gram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 учётом литературного развития обучающихся);</w:t>
      </w:r>
    </w:p>
    <w:p w:rsidR="008056B8" w:rsidRPr="00C6740A" w:rsidRDefault="008056B8" w:rsidP="008056B8">
      <w:pPr>
        <w:numPr>
          <w:ilvl w:val="1"/>
          <w:numId w:val="1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8056B8" w:rsidRPr="00C6740A" w:rsidRDefault="008056B8" w:rsidP="008056B8">
      <w:pPr>
        <w:numPr>
          <w:ilvl w:val="1"/>
          <w:numId w:val="1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</w:t>
      </w:r>
      <w:proofErr w:type="gram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стадии развития действия: экспозиция, завязка, развитие действия, кульминация, развязка</w:t>
      </w:r>
      <w:proofErr w:type="gram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;п</w:t>
      </w:r>
      <w:proofErr w:type="gram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овествователь, рассказчик, литературный герой (персонаж), </w:t>
      </w: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8056B8" w:rsidRPr="00C6740A" w:rsidRDefault="008056B8" w:rsidP="008056B8">
      <w:pPr>
        <w:numPr>
          <w:ilvl w:val="1"/>
          <w:numId w:val="1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в произведениях элементы художественной формы и обнаруживать связи между ними;</w:t>
      </w:r>
    </w:p>
    <w:p w:rsidR="008056B8" w:rsidRPr="00C6740A" w:rsidRDefault="008056B8" w:rsidP="008056B8">
      <w:pPr>
        <w:numPr>
          <w:ilvl w:val="1"/>
          <w:numId w:val="1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8056B8" w:rsidRPr="00C6740A" w:rsidRDefault="008056B8" w:rsidP="008056B8">
      <w:pPr>
        <w:numPr>
          <w:ilvl w:val="1"/>
          <w:numId w:val="1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сопоставлять с помощью </w:t>
      </w:r>
      <w:proofErr w:type="gram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</w:t>
      </w:r>
      <w:proofErr w:type="gram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изученные и самостоятельно прочитанные произведения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художественной литературы с произведениями других видов искусства (живопись, музыка, театр, кино);</w:t>
      </w:r>
    </w:p>
    <w:p w:rsidR="008056B8" w:rsidRPr="00C6740A" w:rsidRDefault="008056B8" w:rsidP="008056B8">
      <w:pPr>
        <w:numPr>
          <w:ilvl w:val="0"/>
          <w:numId w:val="15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056B8" w:rsidRPr="00C6740A" w:rsidRDefault="008056B8" w:rsidP="008056B8">
      <w:pPr>
        <w:numPr>
          <w:ilvl w:val="0"/>
          <w:numId w:val="15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8056B8" w:rsidRPr="00C6740A" w:rsidRDefault="008056B8" w:rsidP="008056B8">
      <w:pPr>
        <w:numPr>
          <w:ilvl w:val="0"/>
          <w:numId w:val="15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участвовать в беседе и диалоге о прочитанном произведении, давать аргументированную оценку </w:t>
      </w:r>
      <w:proofErr w:type="gram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B8" w:rsidRPr="00C6740A" w:rsidRDefault="008056B8" w:rsidP="008056B8">
      <w:pPr>
        <w:numPr>
          <w:ilvl w:val="0"/>
          <w:numId w:val="15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8056B8" w:rsidRPr="00C6740A" w:rsidRDefault="008056B8" w:rsidP="008056B8">
      <w:pPr>
        <w:numPr>
          <w:ilvl w:val="0"/>
          <w:numId w:val="15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умениями интерпретации и </w:t>
      </w:r>
      <w:proofErr w:type="gram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</w:t>
      </w:r>
      <w:proofErr w:type="gram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056B8" w:rsidRPr="00C6740A" w:rsidRDefault="008056B8" w:rsidP="008056B8">
      <w:pPr>
        <w:numPr>
          <w:ilvl w:val="0"/>
          <w:numId w:val="15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056B8" w:rsidRPr="00C6740A" w:rsidRDefault="008056B8" w:rsidP="008056B8">
      <w:pPr>
        <w:numPr>
          <w:ilvl w:val="0"/>
          <w:numId w:val="15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8056B8" w:rsidRPr="00C6740A" w:rsidRDefault="008056B8" w:rsidP="008056B8">
      <w:pPr>
        <w:numPr>
          <w:ilvl w:val="0"/>
          <w:numId w:val="15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</w:t>
      </w:r>
      <w:proofErr w:type="gram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представлять полученные результаты;</w:t>
      </w:r>
    </w:p>
    <w:p w:rsidR="00C6740A" w:rsidRDefault="008056B8" w:rsidP="008056B8">
      <w:pPr>
        <w:numPr>
          <w:ilvl w:val="0"/>
          <w:numId w:val="15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интернет-ресурсами</w:t>
      </w:r>
      <w:proofErr w:type="spell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, соблюдая правила информационной безопасности.</w:t>
      </w:r>
    </w:p>
    <w:p w:rsidR="00E5004B" w:rsidRPr="00E5004B" w:rsidRDefault="00E5004B" w:rsidP="008056B8">
      <w:pPr>
        <w:numPr>
          <w:ilvl w:val="0"/>
          <w:numId w:val="15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740A" w:rsidRDefault="00C6740A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8604F" w:rsidRDefault="0058604F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 ПЛАНИРОВАНИЕ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800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587"/>
        <w:gridCol w:w="3214"/>
        <w:gridCol w:w="283"/>
        <w:gridCol w:w="295"/>
        <w:gridCol w:w="131"/>
        <w:gridCol w:w="425"/>
        <w:gridCol w:w="283"/>
        <w:gridCol w:w="284"/>
        <w:gridCol w:w="416"/>
        <w:gridCol w:w="1570"/>
        <w:gridCol w:w="1125"/>
        <w:gridCol w:w="1432"/>
        <w:gridCol w:w="1690"/>
        <w:gridCol w:w="3065"/>
      </w:tblGrid>
      <w:tr w:rsidR="008056B8" w:rsidRPr="00C6740A" w:rsidTr="000E1601"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разделов и тем программы</w:t>
            </w:r>
          </w:p>
        </w:tc>
        <w:tc>
          <w:tcPr>
            <w:tcW w:w="36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часов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 изучения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 деятельности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Виды, формы контроля</w:t>
            </w:r>
          </w:p>
        </w:tc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 ресурсы</w:t>
            </w:r>
          </w:p>
        </w:tc>
      </w:tr>
      <w:tr w:rsidR="008056B8" w:rsidRPr="00C6740A" w:rsidTr="000E1601"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56B8" w:rsidRPr="00C6740A" w:rsidRDefault="008056B8" w:rsidP="0080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56B8" w:rsidRPr="00C6740A" w:rsidRDefault="008056B8" w:rsidP="0080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 работы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 работы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6B8" w:rsidRPr="00C6740A" w:rsidRDefault="008056B8" w:rsidP="0080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6B8" w:rsidRPr="00C6740A" w:rsidRDefault="008056B8" w:rsidP="0080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6B8" w:rsidRPr="00C6740A" w:rsidRDefault="008056B8" w:rsidP="0080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6B8" w:rsidRPr="00C6740A" w:rsidRDefault="008056B8" w:rsidP="0080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6B8" w:rsidRPr="00C6740A" w:rsidTr="000E1601">
        <w:trPr>
          <w:trHeight w:val="80"/>
        </w:trPr>
        <w:tc>
          <w:tcPr>
            <w:tcW w:w="148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1. </w:t>
            </w: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Античная литература</w:t>
            </w:r>
          </w:p>
        </w:tc>
      </w:tr>
      <w:tr w:rsidR="008056B8" w:rsidRPr="00C6740A" w:rsidTr="000E1601">
        <w:trPr>
          <w:trHeight w:val="72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Гомер. Поэмы «Илиада»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,«</w:t>
            </w:r>
            <w:proofErr w:type="gramEnd"/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Одиссея» (фрагменты)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читать фрагменты произведений; Характеризовать героя поэмы, создавать словесный портрет на основе авторского описания и художественных деталей;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https://resh.edu.ru/subject/lesson/7069/start/246450/</w:t>
            </w:r>
          </w:p>
        </w:tc>
      </w:tr>
      <w:tr w:rsidR="008056B8" w:rsidRPr="00C6740A" w:rsidTr="000E1601">
        <w:trPr>
          <w:trHeight w:val="80"/>
        </w:trPr>
        <w:tc>
          <w:tcPr>
            <w:tcW w:w="4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6B8" w:rsidRPr="00C6740A" w:rsidTr="000E1601">
        <w:trPr>
          <w:trHeight w:val="80"/>
        </w:trPr>
        <w:tc>
          <w:tcPr>
            <w:tcW w:w="148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2. </w:t>
            </w: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Фольклор</w:t>
            </w:r>
          </w:p>
        </w:tc>
      </w:tr>
      <w:tr w:rsidR="008056B8" w:rsidRPr="00C6740A" w:rsidTr="000E1601">
        <w:trPr>
          <w:trHeight w:val="162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Былины (не менее двух).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Например, «Илья Муромец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 Соловей-разбойник», «Садко»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читать былины, пересказывать, передавая языковые и интонационные особенности этого жанра; Работать со словом, с историко-культурным комментарием;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Отвечать на вопросы, составлять развёрнутый план, определять идейно- тематическое содержание былин;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https://resh.edu.ru/subject/lesson/7069/start/246450/</w:t>
            </w:r>
          </w:p>
        </w:tc>
      </w:tr>
      <w:tr w:rsidR="008056B8" w:rsidRPr="00C6740A" w:rsidTr="000E1601">
        <w:trPr>
          <w:trHeight w:val="2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 речи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Высказать свое отношение к 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https://resh.edu.ru/subject/lesson/7027/start/246322/</w:t>
            </w:r>
          </w:p>
        </w:tc>
      </w:tr>
      <w:tr w:rsidR="008056B8" w:rsidRPr="00C6740A" w:rsidTr="000E1601">
        <w:trPr>
          <w:trHeight w:val="157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Народные песни и баллады народов России и мира (не менее трёх песен и одной баллады). «Песнь о Роланде» (фрагменты), «Песнь о </w:t>
            </w:r>
            <w:proofErr w:type="spell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Нибелунгах</w:t>
            </w:r>
            <w:proofErr w:type="spell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(фрагменты), баллада «</w:t>
            </w:r>
            <w:proofErr w:type="spell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Аника-воин</w:t>
            </w:r>
            <w:proofErr w:type="spell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 др.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со словом, с историко-культурным комментарием;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выразительно фольклорные произведения; Определять художественн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тематические особенности народных песен и баллады; Выражать личное читательское отношение к прочитанному;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https://resh.edu.ru/subject/lesson/7074/start/290853/</w:t>
            </w:r>
          </w:p>
        </w:tc>
      </w:tr>
      <w:tr w:rsidR="008056B8" w:rsidRPr="00C6740A" w:rsidTr="000E1601">
        <w:trPr>
          <w:trHeight w:val="2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 речи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Высказать свое отношение к 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https://resh.edu.ru/subject/lesson/7027/start/246322/</w:t>
            </w:r>
          </w:p>
        </w:tc>
      </w:tr>
      <w:tr w:rsidR="008056B8" w:rsidRPr="00C6740A" w:rsidTr="000E1601">
        <w:trPr>
          <w:trHeight w:val="80"/>
        </w:trPr>
        <w:tc>
          <w:tcPr>
            <w:tcW w:w="4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6B8" w:rsidRPr="00C6740A" w:rsidTr="000E1601">
        <w:trPr>
          <w:trHeight w:val="70"/>
        </w:trPr>
        <w:tc>
          <w:tcPr>
            <w:tcW w:w="148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3. </w:t>
            </w: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Древнерусская литература</w:t>
            </w:r>
          </w:p>
        </w:tc>
      </w:tr>
    </w:tbl>
    <w:p w:rsidR="008056B8" w:rsidRPr="00C6740A" w:rsidRDefault="008056B8" w:rsidP="00805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800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496"/>
        <w:gridCol w:w="3583"/>
        <w:gridCol w:w="429"/>
        <w:gridCol w:w="142"/>
        <w:gridCol w:w="285"/>
        <w:gridCol w:w="283"/>
        <w:gridCol w:w="284"/>
        <w:gridCol w:w="3967"/>
        <w:gridCol w:w="1303"/>
        <w:gridCol w:w="4028"/>
      </w:tblGrid>
      <w:tr w:rsidR="000E1601" w:rsidRPr="00C6740A" w:rsidTr="000E1601">
        <w:trPr>
          <w:trHeight w:val="4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«Повесть временных лет» (не менее одного фрагмента). Например, «Сказание о белгородском киселе», «Сказание о походе князя Олега на Царьград», «Предание о смерти князя Олега»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читать произведение с учётом особенностей жанра;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https://resh.edu.ru/subject/lesson/7030/start/266369</w:t>
            </w:r>
          </w:p>
        </w:tc>
      </w:tr>
      <w:tr w:rsidR="000E1601" w:rsidRPr="00C6740A" w:rsidTr="000E1601">
        <w:trPr>
          <w:trHeight w:val="9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 чтение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образ рассказчика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главных героев. Выявлять средства художественной выразительности, анализировать идейно- тематическое содержание повести.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https://resh.edu.ru/subject/lesson/7030/start/266369</w:t>
            </w:r>
          </w:p>
        </w:tc>
      </w:tr>
      <w:tr w:rsidR="008056B8" w:rsidRPr="00C6740A" w:rsidTr="000E1601">
        <w:trPr>
          <w:trHeight w:val="80"/>
        </w:trPr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6B8" w:rsidRPr="00C6740A" w:rsidTr="00245594">
        <w:trPr>
          <w:trHeight w:val="80"/>
        </w:trPr>
        <w:tc>
          <w:tcPr>
            <w:tcW w:w="14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4. </w:t>
            </w: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 первой половины XIX века</w:t>
            </w:r>
          </w:p>
        </w:tc>
      </w:tr>
      <w:tr w:rsidR="000E1601" w:rsidRPr="00C6740A" w:rsidTr="000E1601">
        <w:trPr>
          <w:trHeight w:val="309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С. Пушкин. Стихотворения (не менее трёх). «Песнь о вещем Олеге», «Зимняя дорога», «Узник», «Туча» и др. Роман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«Дубровский».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выразительно стихотворение;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Отличать поэтический текст от прозаического, аргументировать свой ответ; Выявлять средства художественной изобразительности в лирических произведениях (эпитет, метафора, олицетворение, сравнение); Выполнять письменные работы по первоначальному анализу стихотворения; Заучивать стихотворение наизусть;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Читать, анализировать и интерпретировать художественный текст, сравнивать его с произведением древнерусской литературы;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общее и особенное в подаче сюжета;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https://resh.edu.ru/subject/lesson/7041/start/292538/ https://resh.edu.ru/subject/lesson/7042/start/247058/ https://resh.edu.ru/subject/lesson/7044/start/247410/ https://resh.edu.ru/subject/lesson/7045/start/314958/ https://resh.edu.ru/subject/lesson/7046/start/314926</w:t>
            </w:r>
          </w:p>
        </w:tc>
      </w:tr>
      <w:tr w:rsidR="000E1601" w:rsidRPr="00C6740A" w:rsidTr="000E1601">
        <w:trPr>
          <w:trHeight w:val="9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 речи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читать стихотворение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.; </w:t>
            </w:r>
            <w:proofErr w:type="gram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тематическое единство подобранных произведений. Выявлять средства художественной изобразительности в лирических произведениях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https://resh.edu.ru/subject/lesson/7048/start/246130/</w:t>
            </w:r>
          </w:p>
        </w:tc>
      </w:tr>
    </w:tbl>
    <w:p w:rsidR="008056B8" w:rsidRPr="00C6740A" w:rsidRDefault="008056B8" w:rsidP="008056B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857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589"/>
        <w:gridCol w:w="3495"/>
        <w:gridCol w:w="426"/>
        <w:gridCol w:w="141"/>
        <w:gridCol w:w="142"/>
        <w:gridCol w:w="142"/>
        <w:gridCol w:w="142"/>
        <w:gridCol w:w="141"/>
        <w:gridCol w:w="142"/>
        <w:gridCol w:w="142"/>
        <w:gridCol w:w="3969"/>
        <w:gridCol w:w="1280"/>
        <w:gridCol w:w="4106"/>
      </w:tblGrid>
      <w:tr w:rsidR="008D0650" w:rsidRPr="00C6740A" w:rsidTr="00245594">
        <w:trPr>
          <w:trHeight w:val="199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Лермонтов. Стихотворения (не менее трёх). «Три пальмы»,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«Листок», «Утёс» и др.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читать стихотворение; Определять тематическое единство подобранных произведений;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средства художественной изобразительности в лирических произведениях (эпитет, метафора, олицетворение, сравнение); Сопоставлять художественные тексты с произведениями других видов искусств; Заучивать по выбору стихотворение/я наизусть;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F72AA2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72A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https://resh.edu.ru/subject/lesson/7048/start/246130/</w:t>
            </w:r>
          </w:p>
        </w:tc>
      </w:tr>
      <w:tr w:rsidR="008D0650" w:rsidRPr="00C6740A" w:rsidTr="00245594">
        <w:trPr>
          <w:trHeight w:val="16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В. Кольцов. Стихотворения (не менее двух). «Косарь»,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«Соловей и др.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читать поэтический текст; Определять идейно- художественное содержание текста, выявлять средства художественной выразительности;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Видеть взаимосвязь пейзажной зарисовки с душевным состоянием и настроением человека; Характеризовать лирического героя;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https://resh.edu.ru/subject/lesson/7049/start/315021</w:t>
            </w:r>
          </w:p>
        </w:tc>
      </w:tr>
      <w:tr w:rsidR="008D0650" w:rsidRPr="00C6740A" w:rsidTr="00245594">
        <w:trPr>
          <w:trHeight w:val="21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 чтение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Высказать свое отношение к 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https://resh.edu.ru/subject/lesson/7049/start/315021/</w:t>
            </w:r>
          </w:p>
        </w:tc>
      </w:tr>
      <w:tr w:rsidR="008056B8" w:rsidRPr="00C6740A" w:rsidTr="00245594">
        <w:trPr>
          <w:trHeight w:val="80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6B8" w:rsidRPr="00C6740A" w:rsidTr="00F72AA2">
        <w:trPr>
          <w:trHeight w:val="80"/>
        </w:trPr>
        <w:tc>
          <w:tcPr>
            <w:tcW w:w="148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5. </w:t>
            </w: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 второй половины XIX века</w:t>
            </w:r>
          </w:p>
        </w:tc>
      </w:tr>
      <w:tr w:rsidR="008D0650" w:rsidRPr="00C6740A" w:rsidTr="008D0650">
        <w:trPr>
          <w:trHeight w:val="12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выразительно стихотворение;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его тематическое содержание и эмоциональный настрой;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Выявлять средства художественной выразительности;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одно из стихотворений наизусть;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Устный опрос;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https://resh.edu.ru/subject/lesson/7035/start/247250/</w:t>
            </w:r>
          </w:p>
        </w:tc>
      </w:tr>
    </w:tbl>
    <w:p w:rsidR="008056B8" w:rsidRPr="00C6740A" w:rsidRDefault="008056B8" w:rsidP="008056B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555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589"/>
        <w:gridCol w:w="3495"/>
        <w:gridCol w:w="426"/>
        <w:gridCol w:w="283"/>
        <w:gridCol w:w="284"/>
        <w:gridCol w:w="283"/>
        <w:gridCol w:w="4111"/>
        <w:gridCol w:w="1280"/>
        <w:gridCol w:w="3804"/>
      </w:tblGrid>
      <w:tr w:rsidR="008D0650" w:rsidRPr="00C6740A" w:rsidTr="008D0650">
        <w:trPr>
          <w:trHeight w:val="135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А. Фет. Стихотворения (не менее двух). «Учись у них — у дуба, у берёзы…», «Я пришёл к тебе с приветом…».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выразительно стихотворение, анализировать; Находить языковые средства художественной выразительности (эпитет, сравнение, метафора, олицетворение), определять их роль в создании поэтических образов;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одно из стихотворений наизусть;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https://resh.edu.ru/subject/lesson/7052/start/307610/</w:t>
            </w:r>
          </w:p>
        </w:tc>
      </w:tr>
      <w:tr w:rsidR="008D0650" w:rsidRPr="00C6740A" w:rsidTr="008D0650">
        <w:trPr>
          <w:trHeight w:val="187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 С. Тургенев. Рассказ «</w:t>
            </w:r>
            <w:proofErr w:type="spellStart"/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Бежин</w:t>
            </w:r>
            <w:proofErr w:type="spellEnd"/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луг»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выразительно читать литературное произведение;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отвечать на вопросы, задавать вопросы к тексту, пересказывать;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план (простой, подробный);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наиболее яркие эпизоды произведения; Определять тему, идею; Характеризовать главных героев рассказа;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роль пейзажных описаний в произведении;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https://resh.edu.ru/subject/lesson/7050/start/247346/ https://resh.edu.ru/subject/lesson/7036/start/247282/</w:t>
            </w:r>
          </w:p>
        </w:tc>
      </w:tr>
      <w:tr w:rsidR="008D0650" w:rsidRPr="00C6740A" w:rsidTr="008D0650">
        <w:trPr>
          <w:trHeight w:val="21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 речи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Высказать свое отношение к 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https://resh.edu.ru/subject/lesson/7032/start/315085/</w:t>
            </w:r>
          </w:p>
        </w:tc>
      </w:tr>
      <w:tr w:rsidR="008D0650" w:rsidRPr="00C6740A" w:rsidTr="008D0650">
        <w:trPr>
          <w:trHeight w:val="239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Н. С. Лесков. Сказ «Левша»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текст, отвечать на вопросы;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различными видами пересказа художественного текста (подробный, сжатый, выборочный); Характеризовать героя, его поступки;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основную мысль произведения, жанровые особенности, художественные средства изобразительности; Работать со словарями, определять значение устаревших слов и выражений; Аргументированно 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высказывать своё отношение</w:t>
            </w:r>
            <w:proofErr w:type="gram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герою произведения;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https://resh.edu.ru/subject/lesson/7051/start/246066/ https://resh.edu.ru/subject/lesson/7032/start/315085/</w:t>
            </w:r>
          </w:p>
        </w:tc>
      </w:tr>
      <w:tr w:rsidR="008D0650" w:rsidRPr="00C6740A" w:rsidTr="008D0650">
        <w:trPr>
          <w:trHeight w:val="20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 речи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Высказать свое отношение к 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https://resh.edu.ru/subject/lesson/7032/start/315085/</w:t>
            </w:r>
          </w:p>
        </w:tc>
      </w:tr>
    </w:tbl>
    <w:p w:rsidR="008056B8" w:rsidRPr="00C6740A" w:rsidRDefault="008056B8" w:rsidP="008056B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116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710"/>
        <w:gridCol w:w="3266"/>
        <w:gridCol w:w="470"/>
        <w:gridCol w:w="350"/>
        <w:gridCol w:w="350"/>
        <w:gridCol w:w="250"/>
        <w:gridCol w:w="4075"/>
        <w:gridCol w:w="1280"/>
        <w:gridCol w:w="3365"/>
      </w:tblGrid>
      <w:tr w:rsidR="008056B8" w:rsidRPr="00C6740A" w:rsidTr="00F72AA2">
        <w:trPr>
          <w:trHeight w:val="25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 Н. Толстой.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Повесть «Детство» (главы)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читать главы повести, отвечать на вопросы, пересказывать;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основную мысль, определять особенности композиции;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беседе о прочитанном, в том числе используя факты жизни и творчества писателя; формулировать свою точку зрения и корректно передавать своими словами смысл чужих суждений;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особенности автобиографического произведения;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Характеризовать главного героя, его поступки и переживания;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Устный опрос;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https://resh.edu.ru/subject/lesson/2310/start/</w:t>
            </w:r>
          </w:p>
        </w:tc>
      </w:tr>
      <w:tr w:rsidR="008056B8" w:rsidRPr="00C6740A" w:rsidTr="00F72AA2">
        <w:trPr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5.8.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П. Чехов. Рассказы (три по выбору). Например, «Толстый и тонкий», «Хамелеон», «Смерть чиновника»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героев рассказа;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детали, создающие комический эффект; Инсценировать рассказ или его фрагмент;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https://resh.edu.ru/subject/lesson/7053/start/246610/ https://resh.edu.ru/subject/lesson/3068/start/</w:t>
            </w:r>
          </w:p>
        </w:tc>
      </w:tr>
      <w:tr w:rsidR="008056B8" w:rsidRPr="00C6740A" w:rsidTr="00F72AA2">
        <w:trPr>
          <w:trHeight w:val="2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 И. Куприн.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Рассказ «Чудесный доктор»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выразительно читать рассказ;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Отвечать на вопросы, уметь формулировать вопросы к тексту, пересказывать текст, используя авторские средства художественной выразительности; Определять тему, идею произведения, своеобразие композиции; Характеризовать главных героев, основные события; Описывать портреты героев произведения, раскрывать их внутренний мир; Выстраивать с помощью учителя траекторию самостоятельного чтения;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https://resh.edu.ru/subject/lesson/7057/start/246962/</w:t>
            </w:r>
          </w:p>
        </w:tc>
      </w:tr>
      <w:tr w:rsidR="008056B8" w:rsidRPr="00C6740A" w:rsidTr="00F72AA2">
        <w:trPr>
          <w:trHeight w:val="2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Высказать свое отношение к 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https://resh.edu.ru/subject/lesson/7057/start/246962</w:t>
            </w:r>
          </w:p>
        </w:tc>
      </w:tr>
      <w:tr w:rsidR="008056B8" w:rsidRPr="00C6740A" w:rsidTr="00F72AA2">
        <w:trPr>
          <w:trHeight w:val="80"/>
        </w:trPr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6B8" w:rsidRPr="00C6740A" w:rsidTr="00F72AA2">
        <w:trPr>
          <w:trHeight w:val="70"/>
        </w:trPr>
        <w:tc>
          <w:tcPr>
            <w:tcW w:w="141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6. </w:t>
            </w: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 ХХ века</w:t>
            </w:r>
          </w:p>
        </w:tc>
      </w:tr>
    </w:tbl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800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493"/>
        <w:gridCol w:w="3446"/>
        <w:gridCol w:w="571"/>
        <w:gridCol w:w="283"/>
        <w:gridCol w:w="425"/>
        <w:gridCol w:w="250"/>
        <w:gridCol w:w="4238"/>
        <w:gridCol w:w="1196"/>
        <w:gridCol w:w="3898"/>
      </w:tblGrid>
      <w:tr w:rsidR="008056B8" w:rsidRPr="00C6740A" w:rsidTr="00F72AA2">
        <w:trPr>
          <w:trHeight w:val="186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Стихотворения отечественных поэтов начала ХХ века (не менее двух).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Например, стихотворения С. А. Есенина, В. В. Маяковского, А. А. Блока и др.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воспринимать и выразительно читать произведение (в том числе наизусть);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Отвечать на вопросы, анализировать стихотворение; Определять тему, идею, художественные и композиционные особенности лирического произведения, особенности авторского языка; Характеризовать лирического героя;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или письменно отвечать на вопросы;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https://resh.edu.ru/subject/lesson/7058/start/307770/</w:t>
            </w:r>
          </w:p>
        </w:tc>
      </w:tr>
      <w:tr w:rsidR="008056B8" w:rsidRPr="00C6740A" w:rsidTr="00F72AA2">
        <w:trPr>
          <w:trHeight w:val="111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Стихотворения отечественных поэтов XX века (не менее четырёх стихотворений двух поэтов). Например, стихотворения О. Ф. </w:t>
            </w:r>
            <w:proofErr w:type="spell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Берггольц</w:t>
            </w:r>
            <w:proofErr w:type="spell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В. С. Высоцкого, Е. А. Евтушенко, А. С. Кушнера, Ю. Д. </w:t>
            </w:r>
            <w:proofErr w:type="spell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Левитанского</w:t>
            </w:r>
            <w:proofErr w:type="spell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Ю. П. </w:t>
            </w:r>
            <w:proofErr w:type="spell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Мориц</w:t>
            </w:r>
            <w:proofErr w:type="spell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Ш. Окуджавы, Д. С. Самойлова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Выражать личное читательское отношение к 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Определять тему, идею, художественные и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композиционные особенности лирического произведения; Характеризовать лирического героя;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https://resh.edu.ru/subject/lesson/7058/start/307770/</w:t>
            </w:r>
          </w:p>
        </w:tc>
      </w:tr>
      <w:tr w:rsidR="008056B8" w:rsidRPr="00C6740A" w:rsidTr="00F72AA2">
        <w:trPr>
          <w:trHeight w:val="21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 чтение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Высказать свое отношение к 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https://resh.edu.ru/subject/lesson/7058/start/307770/</w:t>
            </w:r>
          </w:p>
        </w:tc>
      </w:tr>
      <w:tr w:rsidR="008056B8" w:rsidRPr="00C6740A" w:rsidTr="00F72AA2">
        <w:trPr>
          <w:trHeight w:val="175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Проза отечественных писателей конца XX — начала XXI века, в том числе о Великой Отечественной войне (два произведения по выбору). Например, Б. Л. Васильев. «Экспонат №»; Б. П. Екимов. «Ночь исцеления»; А. В. </w:t>
            </w:r>
            <w:proofErr w:type="spell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Жвалевский</w:t>
            </w:r>
            <w:proofErr w:type="spell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Е. Б.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Пастернак. «Правдивая история Деда Мороза» (глава «Очень страшный 1942 Новый год»)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Читать, отвечать на вопросы, пересказывать;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детали, языковые средства художественной выразительности, определять их роль в произведении; Определять характер главного героя, его взаимоотношение с окружающими;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роль пейзажа в рассказе;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художественное своеобразие произведения; Выявлять авторскую позицию;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https://resh.edu.ru/subject/lesson/7058/start/307770/</w:t>
            </w:r>
          </w:p>
        </w:tc>
      </w:tr>
      <w:tr w:rsidR="008056B8" w:rsidRPr="00C6740A" w:rsidTr="00F72AA2">
        <w:trPr>
          <w:trHeight w:val="20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 речи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Высказать свое отношение к 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https://resh.edu.ru/subject/lesson/7058/start/307770/</w:t>
            </w:r>
          </w:p>
        </w:tc>
      </w:tr>
    </w:tbl>
    <w:p w:rsidR="008056B8" w:rsidRPr="00C6740A" w:rsidRDefault="008056B8" w:rsidP="008056B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800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681"/>
        <w:gridCol w:w="3262"/>
        <w:gridCol w:w="567"/>
        <w:gridCol w:w="283"/>
        <w:gridCol w:w="425"/>
        <w:gridCol w:w="284"/>
        <w:gridCol w:w="4252"/>
        <w:gridCol w:w="1134"/>
        <w:gridCol w:w="3912"/>
      </w:tblGrid>
      <w:tr w:rsidR="008056B8" w:rsidRPr="00C6740A" w:rsidTr="00F72AA2">
        <w:trPr>
          <w:trHeight w:val="238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В. Г. Распутин. Рассказ «Уроки 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французского</w:t>
            </w:r>
            <w:proofErr w:type="gramEnd"/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воспринимать и выразительно читать произведение;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Отвечать на вопросы и уметь формулировать вопросы к тексту;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тему, идею, характеры главных героев, мотивы их поступков; Анализировать произведение с учётом его жанровых особенностей, с использованием методов смыслового чтения и эстетического анализа, давать собственную интерпретацию и оценку произведению; Выявлять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авторскую позицию;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Устный опрос;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https://resh.edu.ru/subject/lesson/7064/start/307738/ https://resh.edu.ru/subject/lesson/7063/start/301952/ https://resh.edu.ru/subject/lesson/7062/start/305449</w:t>
            </w:r>
          </w:p>
        </w:tc>
      </w:tr>
      <w:tr w:rsidR="008056B8" w:rsidRPr="00C6740A" w:rsidTr="00F72AA2">
        <w:trPr>
          <w:trHeight w:val="2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6.7.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 речи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Высказать свое отношение к 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https://resh.edu.ru/subject/lesson/7062/start/305449/</w:t>
            </w:r>
          </w:p>
        </w:tc>
      </w:tr>
      <w:tr w:rsidR="008056B8" w:rsidRPr="00C6740A" w:rsidTr="00F72AA2">
        <w:trPr>
          <w:trHeight w:val="14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Произведения отечественных писателей на тему взросления человека (не менее двух).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Например, Р. П. Погодин. «Кирпичные острова»;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 И. Фраерман. «Дикая собака Динго, или Повесть о первой любви»; Ю. И. Коваль. «Самая лёгкая лодка в мире»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Читать, отвечать на вопросы, пересказывать;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тему, идею произведения; Характеризовать главных героев, давать их словесный портрет;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Сопоставлять героев и их поступки с другими произведениями;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авторскую позицию;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https://resh.edu.ru/subject/lesson/7060/start/304979/ https://resh.edu.ru/subject/lesson/7061/start/246898</w:t>
            </w:r>
          </w:p>
        </w:tc>
      </w:tr>
      <w:tr w:rsidR="008056B8" w:rsidRPr="00C6740A" w:rsidTr="00F72AA2">
        <w:trPr>
          <w:trHeight w:val="20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 чтение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Высказать свое отношение к 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https://resh.edu.ru/subject/lesson/7061/start/246898/</w:t>
            </w:r>
          </w:p>
        </w:tc>
      </w:tr>
    </w:tbl>
    <w:p w:rsidR="008056B8" w:rsidRPr="00C6740A" w:rsidRDefault="008056B8" w:rsidP="008056B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857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709"/>
        <w:gridCol w:w="3234"/>
        <w:gridCol w:w="567"/>
        <w:gridCol w:w="283"/>
        <w:gridCol w:w="425"/>
        <w:gridCol w:w="284"/>
        <w:gridCol w:w="4252"/>
        <w:gridCol w:w="1138"/>
        <w:gridCol w:w="3965"/>
      </w:tblGrid>
      <w:tr w:rsidR="008056B8" w:rsidRPr="00C6740A" w:rsidTr="00F72AA2">
        <w:trPr>
          <w:trHeight w:val="2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6.10.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Произведения современных отечественных писателей-фантастов (не менее двух). Например, А. В. </w:t>
            </w:r>
            <w:proofErr w:type="spell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Жвалевский</w:t>
            </w:r>
            <w:proofErr w:type="spell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Е. Б. Пастернак.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«Время всегда хорошее»; С. В. Лукьяненко. «Мальчик и Тьма»; В. В. </w:t>
            </w:r>
            <w:proofErr w:type="spell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Ледерман</w:t>
            </w:r>
            <w:proofErr w:type="spell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«Календарь </w:t>
            </w:r>
            <w:proofErr w:type="spell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)я» и др.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воспринимать и выразительно читать произведение;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тему, идею, художественные и композиционные особенности произведений; Формулировать вопросы по тексту произведения; Использовать различные виды пересказа произведения или его фрагмента; Характеризовать и сопоставлять основных героев произведений, выявлять художественные средства их создания;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Сопоставлять произведения одного и разных авторов по заданным основаниям;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https://resh.edu.ru/subject/lesson/7061/start/246898/</w:t>
            </w:r>
          </w:p>
        </w:tc>
      </w:tr>
      <w:tr w:rsidR="008056B8" w:rsidRPr="00C6740A" w:rsidTr="00F72AA2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6.11.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 речи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Высказать свое отношение к 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https://resh.edu.ru/subject/lesson/7064/start/307738/ https://resh.edu.ru/subject/lesson/7063/start/301952/ https://resh.edu.ru/subject/lesson/7062/start/305449/ https://resh.edu.ru/subject/lesson/7062/start/305449/</w:t>
            </w:r>
          </w:p>
        </w:tc>
      </w:tr>
      <w:tr w:rsidR="008056B8" w:rsidRPr="00C6740A" w:rsidTr="00F72AA2">
        <w:trPr>
          <w:trHeight w:val="80"/>
        </w:trPr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3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6B8" w:rsidRPr="00C6740A" w:rsidTr="00F72AA2">
        <w:trPr>
          <w:trHeight w:val="80"/>
        </w:trPr>
        <w:tc>
          <w:tcPr>
            <w:tcW w:w="148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7. </w:t>
            </w: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 народов Российской Федерации</w:t>
            </w:r>
          </w:p>
        </w:tc>
      </w:tr>
      <w:tr w:rsidR="008056B8" w:rsidRPr="00C6740A" w:rsidTr="00F72AA2">
        <w:trPr>
          <w:trHeight w:val="1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(два по выбору). Например, М. Карим.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«Бессмертие» (фрагменты); Г. Тукай. «Родная деревня»,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«Книга»; К. Кулиев. «Когда на меня навалилась беда…», «Каким бы малым ни был мой народ…», «Что б ни делалось на свете…»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выразительно и анализировать поэтический текст;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лирического героя;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Сопоставлять произведения, определяя общность темы и её художественное воплощение; Выявлять художественные средства выразительности;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Устный опрос;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https://resh.edu.ru/subject/lesson/2683/</w:t>
            </w:r>
          </w:p>
        </w:tc>
      </w:tr>
      <w:tr w:rsidR="008056B8" w:rsidRPr="00C6740A" w:rsidTr="00F72AA2">
        <w:trPr>
          <w:trHeight w:val="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 чтение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Высказать свое отношение к 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https://resh.edu.ru/subject/lesson/3076/</w:t>
            </w:r>
          </w:p>
        </w:tc>
      </w:tr>
      <w:tr w:rsidR="008056B8" w:rsidRPr="00C6740A" w:rsidTr="00F72AA2">
        <w:trPr>
          <w:trHeight w:val="80"/>
        </w:trPr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6B8" w:rsidRPr="00C6740A" w:rsidTr="00F72AA2">
        <w:trPr>
          <w:trHeight w:val="70"/>
        </w:trPr>
        <w:tc>
          <w:tcPr>
            <w:tcW w:w="148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8. </w:t>
            </w: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Зарубежная литература</w:t>
            </w:r>
          </w:p>
        </w:tc>
      </w:tr>
    </w:tbl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800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500"/>
        <w:gridCol w:w="3438"/>
        <w:gridCol w:w="572"/>
        <w:gridCol w:w="283"/>
        <w:gridCol w:w="425"/>
        <w:gridCol w:w="284"/>
        <w:gridCol w:w="4252"/>
        <w:gridCol w:w="1134"/>
        <w:gridCol w:w="3912"/>
      </w:tblGrid>
      <w:tr w:rsidR="008056B8" w:rsidRPr="00C6740A" w:rsidTr="00F72AA2">
        <w:trPr>
          <w:trHeight w:val="186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Д. Дефо. «Робинзон Крузо» (главы по выбору)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выразительно прозаический текст, отвечать на вопросы;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Учиться 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gram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формулировать вопросы; Пересказывать (кратко, подробно, выборочно) главу повести;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характеризовать героев повести;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детали, выявляющие авторское отношение к персонажам; Определять художественные средства выразительности;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https://resh.edu.ru/subject/lesson/7414/</w:t>
            </w:r>
          </w:p>
        </w:tc>
      </w:tr>
      <w:tr w:rsidR="008056B8" w:rsidRPr="00C6740A" w:rsidTr="00F72AA2">
        <w:trPr>
          <w:trHeight w:val="13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Дж. Свифт. «Путешествия Гулливера» (главы по выбору)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Читать произведение, отвечать на вопросы, анализировать отдельные фрагменты; Определять жанровую особенность произведения; Характеризовать главного героя, выявлять своё отношение к нему; Сопоставлять художественные тексты с произведениями других видов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искусств;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Устный опрос;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https://resh.edu.ru/subject/lesson/7416/</w:t>
            </w:r>
          </w:p>
        </w:tc>
      </w:tr>
      <w:tr w:rsidR="008056B8" w:rsidRPr="00C6740A" w:rsidTr="00F72AA2">
        <w:trPr>
          <w:trHeight w:val="27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Произведения зарубежных писателей на тему взросления человека (не менее двух).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Например, Ж. Верн. «Дети капитана Гранта» (главы по выбору); Х. Ли. «Убить пересмешника» (главы по выбору) и др.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Читать, отвечать на вопросы; Самостоятельно формулировать вопросы к произведению в процессе его анализа;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разными видами анализа;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сюжет, композицию произведения;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информацию об авторе и произведении в справочной, энциклопедической литературе;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Выстраивать с помощью учителя траекторию самостоятельного чтения; Участвовать в разработке учебных проектов;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отзыв на прочитанную книгу;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Письменный контроль;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https://resh.edu.ru/subject/lesson/7075/</w:t>
            </w:r>
          </w:p>
        </w:tc>
      </w:tr>
    </w:tbl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800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469"/>
        <w:gridCol w:w="3474"/>
        <w:gridCol w:w="567"/>
        <w:gridCol w:w="283"/>
        <w:gridCol w:w="425"/>
        <w:gridCol w:w="284"/>
        <w:gridCol w:w="2617"/>
        <w:gridCol w:w="250"/>
        <w:gridCol w:w="1385"/>
        <w:gridCol w:w="1134"/>
        <w:gridCol w:w="3912"/>
      </w:tblGrid>
      <w:tr w:rsidR="008056B8" w:rsidRPr="00C6740A" w:rsidTr="00F72AA2">
        <w:trPr>
          <w:trHeight w:val="238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Произведения современных зарубежных писателей-фантастов (не менее двух).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Например, Дж. К. Роулинг. «Гарри Поттер» (главы по выбору), Д. У. Джонс. «Дом с характером» и др.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выразительно литературное произведение, отвечать на вопросы, самостоятельно формулировать вопросы; Определять жанровую особенность произведения; Определять тему, идею, художественные и композиционные особенности произведения;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Находить информацию об авторе и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произведении в справочной, энциклопедической литературе;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Выстраивать с помощью учителя траекторию самостоятельного чтения;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Устный опрос; Письменный контроль;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https://resh.edu.ru/subject/lesson/7076/</w:t>
            </w:r>
          </w:p>
        </w:tc>
      </w:tr>
      <w:tr w:rsidR="008056B8" w:rsidRPr="00C6740A" w:rsidTr="00F72AA2">
        <w:trPr>
          <w:trHeight w:val="85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8.5.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 чтение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выразительно литературное произведение, отвечать на вопросы, самостоятельно формулировать вопросы.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жанровую особенность произведения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https://resh.edu.ru/subject/lesson/7074/</w:t>
            </w:r>
          </w:p>
        </w:tc>
      </w:tr>
      <w:tr w:rsidR="008056B8" w:rsidRPr="00C6740A" w:rsidTr="00F72AA2">
        <w:trPr>
          <w:trHeight w:val="80"/>
        </w:trPr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6B8" w:rsidRPr="00C6740A" w:rsidTr="00C6740A">
        <w:trPr>
          <w:trHeight w:val="80"/>
        </w:trPr>
        <w:tc>
          <w:tcPr>
            <w:tcW w:w="148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9. </w:t>
            </w: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Итоговый контроль</w:t>
            </w:r>
          </w:p>
        </w:tc>
      </w:tr>
      <w:tr w:rsidR="008056B8" w:rsidRPr="00C6740A" w:rsidTr="00F72AA2">
        <w:trPr>
          <w:trHeight w:val="21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Итоговые контрольные работы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Высказать свое отношение к 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https://resh.edu.ru/subject/lesson/2313/</w:t>
            </w:r>
          </w:p>
        </w:tc>
      </w:tr>
      <w:tr w:rsidR="008056B8" w:rsidRPr="00C6740A" w:rsidTr="00F72AA2">
        <w:trPr>
          <w:trHeight w:val="80"/>
        </w:trPr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6B8" w:rsidRPr="00C6740A" w:rsidTr="00F72AA2">
        <w:trPr>
          <w:trHeight w:val="80"/>
        </w:trPr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C6740A" w:rsidP="008056B8">
            <w:pPr>
              <w:spacing w:after="10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56B8"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6B8" w:rsidRPr="00C6740A" w:rsidTr="00F72AA2">
        <w:trPr>
          <w:trHeight w:val="70"/>
        </w:trPr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56B8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2B8A" w:rsidRDefault="00DD2B8A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740A" w:rsidRDefault="00C6740A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1BDD" w:rsidRDefault="003B1BDD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004B" w:rsidRDefault="00E5004B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56B8" w:rsidRPr="00C6740A" w:rsidRDefault="00926D6F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   </w:t>
      </w:r>
      <w:r w:rsidR="008056B8" w:rsidRPr="00C67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ПОУРОЧНОЕ ПЛАНИРОВАНИЕ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3387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863"/>
        <w:gridCol w:w="5631"/>
        <w:gridCol w:w="992"/>
        <w:gridCol w:w="1134"/>
        <w:gridCol w:w="1276"/>
        <w:gridCol w:w="1398"/>
        <w:gridCol w:w="2093"/>
      </w:tblGrid>
      <w:tr w:rsidR="008056B8" w:rsidRPr="00C6740A" w:rsidTr="00DD2B8A"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 урока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часов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 изучения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Виды, формы контроля</w:t>
            </w:r>
          </w:p>
        </w:tc>
      </w:tr>
      <w:tr w:rsidR="008056B8" w:rsidRPr="00C6740A" w:rsidTr="00DD2B8A"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56B8" w:rsidRPr="00C6740A" w:rsidRDefault="008056B8" w:rsidP="0080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56B8" w:rsidRPr="00C6740A" w:rsidRDefault="008056B8" w:rsidP="0080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 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 работы</w:t>
            </w: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6B8" w:rsidRPr="00C6740A" w:rsidRDefault="008056B8" w:rsidP="0080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6B8" w:rsidRPr="00C6740A" w:rsidRDefault="008056B8" w:rsidP="0080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6B8" w:rsidRPr="00C6740A" w:rsidTr="00DD2B8A">
        <w:trPr>
          <w:trHeight w:val="65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 w:rsidR="00E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66C58">
              <w:t xml:space="preserve"> </w:t>
            </w:r>
            <w:r w:rsidR="00E66C58" w:rsidRPr="00E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Писатели - создатели, хранители и любители книг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с использованием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«Оценочного листа»;</w:t>
            </w:r>
          </w:p>
        </w:tc>
      </w:tr>
      <w:tr w:rsidR="008056B8" w:rsidRPr="00C6740A" w:rsidTr="00DD2B8A">
        <w:trPr>
          <w:trHeight w:val="29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Античная </w:t>
            </w:r>
            <w:proofErr w:type="spell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оэмы</w:t>
            </w:r>
            <w:proofErr w:type="spell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Гомера "Илиада" и "Одиссея"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DD2B8A">
        <w:trPr>
          <w:trHeight w:val="1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Гомер "Илиада"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бразы Ахилла и Гектора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DD2B8A">
        <w:trPr>
          <w:trHeight w:val="1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Гомер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."</w:t>
            </w:r>
            <w:proofErr w:type="gram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Одиссея".Образ Одиссея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DD2B8A">
        <w:trPr>
          <w:trHeight w:val="29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8056B8" w:rsidRPr="00C6740A" w:rsidTr="00DD2B8A">
        <w:trPr>
          <w:trHeight w:val="1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былины.</w:t>
            </w:r>
            <w:r w:rsidR="000A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Жанровые особенности былин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DD2B8A">
        <w:trPr>
          <w:trHeight w:val="1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Былины Киевского и Новгородского циклов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DD2B8A">
        <w:trPr>
          <w:trHeight w:val="1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 "Илья Муромец и Соловей-разбойник"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DD2B8A">
        <w:trPr>
          <w:trHeight w:val="1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 "Садко"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DD2B8A">
        <w:trPr>
          <w:trHeight w:val="29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речи.</w:t>
            </w:r>
            <w:r w:rsidR="00E5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 "</w:t>
            </w:r>
            <w:proofErr w:type="spell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Вольга</w:t>
            </w:r>
            <w:proofErr w:type="spell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Микула </w:t>
            </w:r>
            <w:proofErr w:type="spell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Селянинович</w:t>
            </w:r>
            <w:proofErr w:type="spell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DD2B8A">
        <w:trPr>
          <w:trHeight w:val="29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песня.</w:t>
            </w:r>
            <w:r w:rsidR="00613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Календарно-обрядовые песни.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DD2B8A">
        <w:trPr>
          <w:trHeight w:val="29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Народные песни и баллады народов России и народов мира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."</w:t>
            </w:r>
            <w:proofErr w:type="gram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Песня о Роланде"</w:t>
            </w:r>
            <w:r w:rsidR="00E5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(фрагменты)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DD2B8A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DD2B8A">
        <w:trPr>
          <w:trHeight w:val="29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Народные песни народов России и народов мира.</w:t>
            </w:r>
            <w:r w:rsidR="00E5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"Песнь о </w:t>
            </w:r>
            <w:proofErr w:type="spell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Нибелунгах</w:t>
            </w:r>
            <w:proofErr w:type="spell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DD2B8A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DD2B8A">
        <w:trPr>
          <w:trHeight w:val="29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 баллады в мировой литературе.</w:t>
            </w:r>
            <w:r w:rsidR="00C4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Баллада "</w:t>
            </w:r>
            <w:proofErr w:type="spell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Аника-воин</w:t>
            </w:r>
            <w:proofErr w:type="spell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DD2B8A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DD2B8A">
        <w:trPr>
          <w:trHeight w:val="1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</w:t>
            </w:r>
            <w:proofErr w:type="spell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аллада</w:t>
            </w:r>
            <w:proofErr w:type="spellEnd"/>
            <w:r w:rsidR="00C4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Ф.Шиллера "Кубок"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DD2B8A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DD2B8A">
        <w:trPr>
          <w:trHeight w:val="65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Баллада Ф.Шиллера "Перчатка"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с использованием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«Оценочного листа»;</w:t>
            </w:r>
          </w:p>
        </w:tc>
      </w:tr>
      <w:tr w:rsidR="008056B8" w:rsidRPr="00C6740A" w:rsidTr="00DD2B8A">
        <w:trPr>
          <w:trHeight w:val="1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Баллада Р.Стивенсона "Вересковый мед"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DD2B8A">
        <w:trPr>
          <w:trHeight w:val="79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речи.</w:t>
            </w:r>
            <w:r w:rsidR="00C4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урок "Жанр баллады в мировой литературе"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8186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с использованием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«Оценочного листа»;</w:t>
            </w:r>
          </w:p>
        </w:tc>
      </w:tr>
      <w:tr w:rsidR="008056B8" w:rsidRPr="00C6740A" w:rsidTr="00DD2B8A">
        <w:trPr>
          <w:trHeight w:val="1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Древнерусская литература:</w:t>
            </w:r>
            <w:r w:rsidR="00C4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жанры и особенности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DD2B8A">
        <w:trPr>
          <w:trHeight w:val="29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Древнерусские летописи.</w:t>
            </w:r>
            <w:r w:rsidR="00C4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"Повесть временных лет".</w:t>
            </w:r>
            <w:r w:rsidR="00C4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"Сказание о Кожемяке"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DD2B8A">
        <w:trPr>
          <w:trHeight w:val="29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  <w:r w:rsidR="00C4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"Сказание о белгородском киселе"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DD2B8A">
        <w:trPr>
          <w:trHeight w:val="11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C45EDB" w:rsidP="008056B8">
            <w:pPr>
              <w:spacing w:after="100" w:line="1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 "Песн</w:t>
            </w:r>
            <w:r w:rsidR="008056B8"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о вещем Олеге"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</w:tbl>
    <w:p w:rsidR="008056B8" w:rsidRPr="00C6740A" w:rsidRDefault="008056B8" w:rsidP="00805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440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541"/>
        <w:gridCol w:w="5953"/>
        <w:gridCol w:w="992"/>
        <w:gridCol w:w="1134"/>
        <w:gridCol w:w="1276"/>
        <w:gridCol w:w="1418"/>
        <w:gridCol w:w="2126"/>
      </w:tblGrid>
      <w:tr w:rsidR="008056B8" w:rsidRPr="00C6740A" w:rsidTr="00BC0BC9">
        <w:trPr>
          <w:trHeight w:val="64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 "Зимняя дорога"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с использованием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«Оценочного листа»;</w:t>
            </w:r>
          </w:p>
        </w:tc>
      </w:tr>
      <w:tr w:rsidR="008056B8" w:rsidRPr="00C6740A" w:rsidTr="00BC0BC9">
        <w:trPr>
          <w:trHeight w:val="12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 "Узник",</w:t>
            </w:r>
            <w:r w:rsidR="00C4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"Туча"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BC0BC9">
        <w:trPr>
          <w:trHeight w:val="12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Рзвитие</w:t>
            </w:r>
            <w:proofErr w:type="spellEnd"/>
            <w:r w:rsidR="00C4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речи.</w:t>
            </w:r>
            <w:r w:rsidR="00C4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Двусложные размеры стиха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BC0BC9">
        <w:trPr>
          <w:trHeight w:val="2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."</w:t>
            </w:r>
            <w:proofErr w:type="gram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Дубровский":</w:t>
            </w:r>
            <w:r w:rsidR="00C4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="00C4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создания.</w:t>
            </w:r>
            <w:r w:rsidR="00C4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ема,</w:t>
            </w:r>
            <w:r w:rsidR="00C4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идея романа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BC0BC9">
        <w:trPr>
          <w:trHeight w:val="12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 "Дубровский":</w:t>
            </w:r>
            <w:r w:rsidR="00C4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фабула и сюжет романа"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BC0BC9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BC0BC9">
        <w:trPr>
          <w:trHeight w:val="2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 "Дубровский.</w:t>
            </w:r>
            <w:r w:rsidR="00C4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Дубровский-старший</w:t>
            </w:r>
            <w:proofErr w:type="gram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Троекуров.</w:t>
            </w:r>
            <w:r w:rsidR="00C4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Сопоставительная характеристика героев.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BC0BC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BC0BC9">
        <w:trPr>
          <w:trHeight w:val="2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 "Дубровский"</w:t>
            </w:r>
            <w:r w:rsidR="00C4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8056B8" w:rsidRPr="00C6740A" w:rsidTr="00BC0BC9">
        <w:trPr>
          <w:trHeight w:val="2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 "Дубровский":</w:t>
            </w:r>
            <w:r w:rsidR="00C4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 и Маша.</w:t>
            </w:r>
            <w:r w:rsidR="00C4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любви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BC0BC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BC0BC9">
        <w:trPr>
          <w:trHeight w:val="2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 "Дубровский" второстепенные персонажи в романе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8056B8" w:rsidRPr="00C6740A" w:rsidTr="00BC0BC9">
        <w:trPr>
          <w:trHeight w:val="65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 "Дубровский".</w:t>
            </w:r>
            <w:r w:rsidR="00C4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Финал романа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с использованием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«Оценочного листа»;</w:t>
            </w:r>
          </w:p>
        </w:tc>
      </w:tr>
      <w:tr w:rsidR="008056B8" w:rsidRPr="00C6740A" w:rsidTr="00BC0BC9">
        <w:trPr>
          <w:trHeight w:val="2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ушкин</w:t>
            </w:r>
            <w:proofErr w:type="spell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"Дубровский </w:t>
            </w:r>
            <w:r w:rsidR="00C4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Авторское отношение к героям романа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8056B8" w:rsidRPr="00C6740A" w:rsidTr="00BC0BC9">
        <w:trPr>
          <w:trHeight w:val="12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М.Ю.Лермонтов</w:t>
            </w:r>
            <w:r w:rsidR="00C4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Стихотворение "Три пальмы"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BC0BC9">
        <w:trPr>
          <w:trHeight w:val="12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М.Ю.Лермонтов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C4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"Листок"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C45EDB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BC0BC9">
        <w:trPr>
          <w:trHeight w:val="12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C45EDB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М.Ю.Лермонтов. </w:t>
            </w:r>
            <w:r w:rsidR="008056B8"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56B8"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"Утес"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C45EDB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BC0BC9">
        <w:trPr>
          <w:trHeight w:val="2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Трехсложные размеры стиха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C45ED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8056B8" w:rsidRPr="00C6740A" w:rsidTr="00BC0BC9">
        <w:trPr>
          <w:trHeight w:val="12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А.В.Кольцов</w:t>
            </w:r>
            <w:r w:rsidR="00C4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Стихотворения "Песня</w:t>
            </w:r>
            <w:r w:rsidR="00C4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пахаря",</w:t>
            </w:r>
            <w:r w:rsidR="00C4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"Косарь"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BC0BC9">
        <w:trPr>
          <w:trHeight w:val="12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  <w:r w:rsidR="00C4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А.В.Кольцов "Не шуми ты рожь"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BC0BC9">
        <w:trPr>
          <w:trHeight w:val="2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Ф.И.Тютчев</w:t>
            </w:r>
            <w:r w:rsidR="00C4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Стихотворения "Есть в осени первоначальной",</w:t>
            </w:r>
            <w:r w:rsidR="00C4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</w:t>
            </w:r>
            <w:r w:rsidR="00C4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поляны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коршун поднялся"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BC0BC9">
        <w:trPr>
          <w:trHeight w:val="2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А.А.Фет "Учись у </w:t>
            </w:r>
            <w:proofErr w:type="spellStart"/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них-у</w:t>
            </w:r>
            <w:proofErr w:type="spellEnd"/>
            <w:proofErr w:type="gram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дуба,</w:t>
            </w:r>
            <w:r w:rsidR="003E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E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березы".</w:t>
            </w:r>
            <w:r w:rsidR="00C4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"Я пришел к тебе с приветом"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Наизусть;</w:t>
            </w:r>
          </w:p>
        </w:tc>
      </w:tr>
      <w:tr w:rsidR="008056B8" w:rsidRPr="00C6740A" w:rsidTr="00BC0BC9">
        <w:trPr>
          <w:trHeight w:val="12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А.А.Фет "Ель рукавом мне тропинку завесила"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BC0BC9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BC0BC9">
        <w:trPr>
          <w:trHeight w:val="2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речи.</w:t>
            </w:r>
            <w:r w:rsidR="003E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урок по творчеству поэтов М.Ю.Лермонтова,</w:t>
            </w:r>
            <w:r w:rsidR="003E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А.В.Кольцова,</w:t>
            </w:r>
            <w:r w:rsidR="003E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Ф.И.Тютчева,</w:t>
            </w:r>
            <w:r w:rsidR="003E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А.Фета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BC0BC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Наизусть;</w:t>
            </w:r>
          </w:p>
        </w:tc>
      </w:tr>
      <w:tr w:rsidR="008056B8" w:rsidRPr="00C6740A" w:rsidTr="00BC0BC9">
        <w:trPr>
          <w:trHeight w:val="65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И.С.Тургенев</w:t>
            </w:r>
            <w:r w:rsidR="003E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Цикл "Записки охотника"</w:t>
            </w:r>
            <w:r w:rsidR="003E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r w:rsidR="003E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Бежин</w:t>
            </w:r>
            <w:proofErr w:type="spell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луг"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BC0BC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с использованием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«Оценочного листа»;</w:t>
            </w:r>
          </w:p>
        </w:tc>
      </w:tr>
      <w:tr w:rsidR="008056B8" w:rsidRPr="00C6740A" w:rsidTr="00BC0BC9">
        <w:trPr>
          <w:trHeight w:val="2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И.С.Тургенев "</w:t>
            </w:r>
            <w:proofErr w:type="spell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Бежин</w:t>
            </w:r>
            <w:proofErr w:type="spellEnd"/>
            <w:r w:rsidR="003E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луг":</w:t>
            </w:r>
            <w:r w:rsidR="003E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герои рассказа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8056B8" w:rsidRPr="00C6740A" w:rsidTr="00BC0BC9">
        <w:trPr>
          <w:trHeight w:val="2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И.С.Тургенев "</w:t>
            </w:r>
            <w:proofErr w:type="spell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Бежин</w:t>
            </w:r>
            <w:proofErr w:type="spellEnd"/>
            <w:r w:rsidR="003E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луг".</w:t>
            </w:r>
            <w:r w:rsidR="003E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 и пейзаж в литературном произведении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BC9" w:rsidRPr="00C6740A" w:rsidRDefault="00BC0BC9" w:rsidP="00BC0BC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8056B8" w:rsidRPr="00C6740A" w:rsidTr="00BC0BC9">
        <w:trPr>
          <w:trHeight w:val="11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Н.С.Лесков</w:t>
            </w:r>
            <w:r w:rsidR="003E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 "Левша".</w:t>
            </w:r>
            <w:r w:rsidR="003E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</w:tbl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3440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530"/>
        <w:gridCol w:w="5964"/>
        <w:gridCol w:w="992"/>
        <w:gridCol w:w="1134"/>
        <w:gridCol w:w="1276"/>
        <w:gridCol w:w="1418"/>
        <w:gridCol w:w="2126"/>
      </w:tblGrid>
      <w:tr w:rsidR="008056B8" w:rsidRPr="00C6740A" w:rsidTr="00BC0BC9">
        <w:trPr>
          <w:trHeight w:val="28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Н.С.Лесков</w:t>
            </w:r>
            <w:r w:rsidR="003E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"Левша".</w:t>
            </w:r>
            <w:r w:rsidR="003E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Художественные и жанровые особенности произведения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BC0BC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BC0BC9">
        <w:trPr>
          <w:trHeight w:val="29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за I полугодие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8056B8" w:rsidRPr="00C6740A" w:rsidTr="00BC0BC9">
        <w:trPr>
          <w:trHeight w:val="29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3E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урок по творчеству И.С.Тургенева,</w:t>
            </w:r>
            <w:r w:rsidR="003E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Н.С.Лескова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BC0BC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8056B8" w:rsidRPr="00C6740A" w:rsidTr="00BC0BC9">
        <w:trPr>
          <w:trHeight w:val="47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Л.Н.Толстой</w:t>
            </w:r>
            <w:r w:rsidR="003E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"Детство"</w:t>
            </w:r>
            <w:r w:rsidR="003E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(главы)</w:t>
            </w:r>
            <w:r w:rsidR="003E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Автобиографический характер повести.</w:t>
            </w:r>
            <w:r w:rsidR="003E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доброты и сострадания.</w:t>
            </w:r>
            <w:r w:rsidR="003E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Николеньки Иртеньева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BC0BC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BC0BC9">
        <w:trPr>
          <w:trHeight w:val="29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Л.Н.Толстой "Детство"</w:t>
            </w:r>
            <w:r w:rsidR="003E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(главы).</w:t>
            </w:r>
            <w:r w:rsidR="003E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Образы Карла Ивановича и Натальи </w:t>
            </w:r>
            <w:proofErr w:type="spell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Саввишны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BC0BC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BC0BC9">
        <w:trPr>
          <w:trHeight w:val="29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 "Толстый и тонкий".</w:t>
            </w:r>
            <w:r w:rsidR="003E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Юмор,</w:t>
            </w:r>
            <w:r w:rsidR="003E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ирони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источники комического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BC0BC9">
        <w:trPr>
          <w:trHeight w:val="29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 "Хамелеон".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Художественные средства и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приемы изображения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контроль;</w:t>
            </w:r>
          </w:p>
        </w:tc>
      </w:tr>
      <w:tr w:rsidR="008056B8" w:rsidRPr="00C6740A" w:rsidTr="00BC0BC9">
        <w:trPr>
          <w:trHeight w:val="47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 "Смерть чиновника".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 истинных и ложных ценностей.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BC0BC9">
        <w:trPr>
          <w:trHeight w:val="1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А.И.Куприн "Чудесный доктор":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герой и прототип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BC0BC9">
        <w:trPr>
          <w:trHeight w:val="65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А.И.Куприн "Чудесный доктор как рождественский рассказ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F143B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с использованием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«Оценочного листа»;</w:t>
            </w:r>
          </w:p>
        </w:tc>
      </w:tr>
      <w:tr w:rsidR="008056B8" w:rsidRPr="00C6740A" w:rsidTr="00BC0BC9">
        <w:trPr>
          <w:trHeight w:val="29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урок по творчеству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П.Чехова и А.И.Куприна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F143B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BC0BC9">
        <w:trPr>
          <w:trHeight w:val="65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Родная природа в стихотворениях русских поэтов ХХ века.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А.Блок стихотворение "О,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весна,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конца и без краю",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"Лениво и тяжко плывут облака",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"Встану я в утро туманное"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BC0BC9">
        <w:trPr>
          <w:trHeight w:val="47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С.А.Есенин Стихотворения "Гой ты,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Русь моя родная",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"Низкий дом с голубыми ставнями",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"Я покинул родимый дом"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F143B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BC0BC9">
        <w:trPr>
          <w:trHeight w:val="65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3A5A74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В.В.Маяковский Стихотворения "</w:t>
            </w:r>
            <w:r w:rsidR="008056B8"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Хорошее отношение к лошадям",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56B8"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"Необычайное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56B8"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приключение,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бывшее с Владимиром Маяковски</w:t>
            </w:r>
            <w:r w:rsidR="008056B8"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летом на даче"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BC0BC9">
        <w:trPr>
          <w:trHeight w:val="47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отечественных поэтов ХХ века.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Н.М. Рубцов.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"Звезда полей",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"Листья осенние"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BC0BC9">
        <w:trPr>
          <w:trHeight w:val="47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отечественных поэтов ХХ века.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Н.А.Заболоцкий "Я не ищу гармонии в природе",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"В этой роще березовой", "Р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 идет"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BC0BC9">
        <w:trPr>
          <w:trHeight w:val="65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Песни на стихи русских поэтов ХХ века.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 примере стихотворений "Русское поле И.Гофф,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"По смоленской дороге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"Б.Окуджавы,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"Доченьки"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А.Вертинского,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"Кони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привередливые"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В.Высоцкий)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с использованием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«Оценочного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листа»;</w:t>
            </w:r>
          </w:p>
        </w:tc>
      </w:tr>
      <w:tr w:rsidR="008056B8" w:rsidRPr="00C6740A" w:rsidTr="00BC0BC9">
        <w:trPr>
          <w:trHeight w:val="28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урок по теме "Русская поэзия ХХ века"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</w:tbl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344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530"/>
        <w:gridCol w:w="5964"/>
        <w:gridCol w:w="992"/>
        <w:gridCol w:w="1134"/>
        <w:gridCol w:w="1276"/>
        <w:gridCol w:w="1418"/>
        <w:gridCol w:w="2126"/>
      </w:tblGrid>
      <w:tr w:rsidR="008056B8" w:rsidRPr="00C6740A" w:rsidTr="00F143BF">
        <w:trPr>
          <w:trHeight w:val="46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Проза отечественных писателей конца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ХХ-начала ХХ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века,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Великой Отечественной войны.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Б.Л.Васильев "Экспонат №"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F143BF">
        <w:trPr>
          <w:trHeight w:val="1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Б.П.Екимов "Н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чь исцеления"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F143BF">
        <w:trPr>
          <w:trHeight w:val="29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В.О.Богомолов "Иван". Изображение событий военного времени в повести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F143BF">
        <w:trPr>
          <w:trHeight w:val="29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В.О.Богомолов "Иван". Изображение со</w:t>
            </w:r>
            <w:r w:rsidR="0008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бытий военного времени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F143B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8056B8" w:rsidRPr="00C6740A" w:rsidTr="00F143BF">
        <w:trPr>
          <w:trHeight w:val="56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речи.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А.В.Жвалевский</w:t>
            </w:r>
            <w:proofErr w:type="spell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Е.Б.Пастернак "Правдивая история Деда Мороза"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(Глава "Очень страшный 1942 Новый год")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F143B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F143BF">
        <w:trPr>
          <w:trHeight w:val="29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В.П.Астафьев "Конь с розовой гривой"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роблематика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рассказа,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 героев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F143BF">
        <w:trPr>
          <w:trHeight w:val="29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Г.Распутин "Уроки 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французского</w:t>
            </w:r>
            <w:proofErr w:type="gram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".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Трудности послевоенного времени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F143B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F143BF">
        <w:trPr>
          <w:trHeight w:val="29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В.Г.Распутин "Уроки 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французского</w:t>
            </w:r>
            <w:proofErr w:type="gram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".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главного героя рассказа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F143B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F143BF">
        <w:trPr>
          <w:trHeight w:val="29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В.Г.Распутин "Уроки французского":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 названия рассказа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F143B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F143BF">
        <w:trPr>
          <w:trHeight w:val="29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.Г.Распутин</w:t>
            </w:r>
            <w:proofErr w:type="spell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"Уроки французского":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проблематика рассказа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8056B8" w:rsidRPr="00C6740A" w:rsidTr="00F143BF">
        <w:trPr>
          <w:trHeight w:val="29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Ф.Искандер "Тринадцатый подвиг Геракла":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юмор в рассказе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F143B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F143BF">
        <w:trPr>
          <w:trHeight w:val="29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77.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В.М.Шукшин "Критики":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странного героя в рассказе.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F143BF">
        <w:trPr>
          <w:trHeight w:val="29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0806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Ю.И.Коваль "Самая легкая лодка в мире"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F143B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F143BF">
        <w:trPr>
          <w:trHeight w:val="47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современных отечественных писателей-фантастов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А.Е.Жвалевский</w:t>
            </w:r>
            <w:proofErr w:type="spell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Е.И.Пастернак "Время всегда хорошее"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F143BF">
        <w:trPr>
          <w:trHeight w:val="29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А.Е.Жвалевский</w:t>
            </w:r>
            <w:proofErr w:type="spell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Е.Б.Пастернак "Время всегда хорошее"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F143B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F143BF">
        <w:trPr>
          <w:trHeight w:val="29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В. Лукьяненко. «Мальчик и Тьма»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F143B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F143BF">
        <w:trPr>
          <w:trHeight w:val="29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3A5A74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«Календарь май</w:t>
            </w:r>
            <w:r w:rsidR="008056B8"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F143B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F143BF">
        <w:trPr>
          <w:trHeight w:val="29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3A5A74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«Календарь май</w:t>
            </w:r>
            <w:r w:rsidR="008056B8"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F143B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F143BF">
        <w:trPr>
          <w:trHeight w:val="1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Г.Тукай "Родная деревня",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"Книга"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F143BF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F143BF">
        <w:trPr>
          <w:trHeight w:val="47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К.Кулиев "Когда на меня навалилась беда",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"Каким бы малым ни был мой народ",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"Чтоб ни делалось на свете"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F143B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F143BF">
        <w:trPr>
          <w:trHeight w:val="29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  <w:r w:rsidR="003A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урок по творчеству В.О.Богомолова,</w:t>
            </w:r>
            <w:r w:rsidR="00E45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В.П.Астафьева,</w:t>
            </w:r>
            <w:r w:rsidR="00E45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В.М.Шукшина.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F143B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F143BF">
        <w:trPr>
          <w:trHeight w:val="29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зарубежных писателей на тему взросления человека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Д.Дефо "Робинзон Крузо"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F143BF">
        <w:trPr>
          <w:trHeight w:val="11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Д.Дефо "Робинзон Крузо"</w:t>
            </w:r>
            <w:r w:rsidR="00E45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(избранные главы)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F143BF">
            <w:pPr>
              <w:spacing w:after="100" w:line="1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</w:tbl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344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650"/>
        <w:gridCol w:w="5844"/>
        <w:gridCol w:w="992"/>
        <w:gridCol w:w="1134"/>
        <w:gridCol w:w="1276"/>
        <w:gridCol w:w="1418"/>
        <w:gridCol w:w="2126"/>
      </w:tblGrid>
      <w:tr w:rsidR="008056B8" w:rsidRPr="00C6740A" w:rsidTr="00F143BF">
        <w:trPr>
          <w:trHeight w:val="28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вифт "Путешествия Гулливера"</w:t>
            </w:r>
            <w:r w:rsidR="00E45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(главы по выбору)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F143BF">
        <w:trPr>
          <w:trHeight w:val="29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Д.Ж.Свифт "Путешествия Гулливера"</w:t>
            </w:r>
            <w:r w:rsidR="00E45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(главы по в</w:t>
            </w:r>
            <w:r w:rsidR="00E45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F143BF">
        <w:trPr>
          <w:trHeight w:val="1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Ж.Верн "Дети капитана Гранта"</w:t>
            </w:r>
            <w:r w:rsidR="00E45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(главы по выбору)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F143BF">
        <w:trPr>
          <w:trHeight w:val="1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Ж.Верн "Дети капитана Гранта"</w:t>
            </w:r>
            <w:r w:rsidR="00E45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(главы по выбору)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267D9A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F143BF">
        <w:trPr>
          <w:trHeight w:val="65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Х.Ли "Убить пересмешника"</w:t>
            </w:r>
            <w:r w:rsidR="00E45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(главы по выбору)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267D9A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с использованием</w:t>
            </w:r>
          </w:p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«Оценочного листа»;</w:t>
            </w:r>
          </w:p>
        </w:tc>
      </w:tr>
      <w:tr w:rsidR="008056B8" w:rsidRPr="00C6740A" w:rsidTr="00F143BF">
        <w:trPr>
          <w:trHeight w:val="1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Х.Ли "Убить пересмешника"</w:t>
            </w:r>
            <w:r w:rsidR="00E45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(главы по выбору)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F143BF">
        <w:trPr>
          <w:trHeight w:val="29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современных зарубежных писателей</w:t>
            </w:r>
            <w:r w:rsidR="00E45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</w:t>
            </w:r>
            <w:proofErr w:type="gram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.К.Роулинг</w:t>
            </w:r>
            <w:proofErr w:type="spell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"Гарри Потер"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F143BF">
        <w:trPr>
          <w:trHeight w:val="29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современных зарубежных писателей</w:t>
            </w:r>
            <w:r w:rsidR="00E45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</w:t>
            </w:r>
            <w:proofErr w:type="gram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.К.Роулинг</w:t>
            </w:r>
            <w:proofErr w:type="spell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"Гарри Потер"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267D9A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F143BF">
        <w:trPr>
          <w:trHeight w:val="29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  <w:r w:rsidR="00E45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45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одари</w:t>
            </w:r>
            <w:proofErr w:type="spell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Сиренида</w:t>
            </w:r>
            <w:proofErr w:type="spell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".</w:t>
            </w:r>
            <w:r w:rsidR="00E45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Фантастическое</w:t>
            </w:r>
            <w:proofErr w:type="gram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произведении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267D9A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F143BF">
        <w:trPr>
          <w:trHeight w:val="29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У. Джонс. «Дом с характером»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267D9A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8056B8" w:rsidRPr="00C6740A" w:rsidTr="00F143BF">
        <w:trPr>
          <w:trHeight w:val="29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267D9A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8056B8" w:rsidRPr="00C6740A" w:rsidTr="00F143BF">
        <w:trPr>
          <w:trHeight w:val="1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Итоговый урок – праздник «Путешествие по стране </w:t>
            </w:r>
            <w:proofErr w:type="spellStart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Литературии</w:t>
            </w:r>
            <w:proofErr w:type="spellEnd"/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класса»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267D9A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с использованием</w:t>
            </w:r>
          </w:p>
          <w:p w:rsidR="008056B8" w:rsidRPr="00C6740A" w:rsidRDefault="008056B8" w:rsidP="008056B8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«Оценочного листа»;</w:t>
            </w:r>
          </w:p>
        </w:tc>
      </w:tr>
      <w:tr w:rsidR="008056B8" w:rsidRPr="00C6740A" w:rsidTr="00F143BF">
        <w:trPr>
          <w:trHeight w:val="65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литературные впечатления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267D9A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творческих проектов</w:t>
            </w:r>
          </w:p>
        </w:tc>
      </w:tr>
      <w:tr w:rsidR="008056B8" w:rsidRPr="00C6740A" w:rsidTr="00F143BF">
        <w:trPr>
          <w:trHeight w:val="65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урок. Задание для летнего чтения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267D9A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8056B8" w:rsidRPr="00C6740A" w:rsidTr="00F143BF">
        <w:trPr>
          <w:trHeight w:val="110"/>
        </w:trPr>
        <w:tc>
          <w:tcPr>
            <w:tcW w:w="6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6B8" w:rsidRPr="00C6740A" w:rsidRDefault="008056B8" w:rsidP="008056B8">
            <w:pPr>
              <w:spacing w:after="100" w:line="1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6D6F" w:rsidRDefault="00926D6F" w:rsidP="008056B8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8056B8" w:rsidRPr="00C6740A" w:rsidRDefault="008056B8" w:rsidP="008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lastRenderedPageBreak/>
        <w:t>УЧЕБНО-МЕТОДИЧЕСКОЕ ОБЕСПЕЧЕНИЕ ОБРАЗОВАТЕЛЬНОГО ПРОЦЕССА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ОБЯЗАТЕЛЬНЫЕ УЧЕБНЫЕ МАТЕРИАЛЫ ДЛЯ УЧЕНИКА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 (в 2 частях), 6 класс /</w:t>
      </w:r>
      <w:proofErr w:type="spell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Полухина</w:t>
      </w:r>
      <w:proofErr w:type="spell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В.П., Коровина В.Я., Журавлев В.П. и другие; под редакцией Коровиной В.Я.; АО «Издательство «Просвещение»;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Введите свой вариант: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6B8" w:rsidRPr="00C6740A" w:rsidRDefault="008056B8" w:rsidP="008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МЕТОДИЧЕСКИЕ МАТЕРИАЛЫ ДЛЯ УЧИТЕЛЯ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рабочая программа "Литература 5-9".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6B8" w:rsidRPr="00C6740A" w:rsidRDefault="008056B8" w:rsidP="008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ЦИФРОВЫЕ ОБРАЗОВАТЕЛЬНЫЕ РЕСУРСЫ И РЕСУРСЫ СЕТИ ИНТЕРНЕТ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resh.edu.ru</w:t>
      </w:r>
    </w:p>
    <w:p w:rsidR="008056B8" w:rsidRPr="00C6740A" w:rsidRDefault="008056B8" w:rsidP="008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МАТЕРИАЛЬНО-ТЕХНИЧЕСКОЕ ОБЕСПЕЧЕНИЕ ОБРАЗОВАТЕЛЬНОГО ПРОЦЕССА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УЧЕБНОЕ ОБОРУДОВАНИЕ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Портреты </w:t>
      </w:r>
      <w:proofErr w:type="spell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писателей</w:t>
      </w:r>
      <w:proofErr w:type="gramStart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,т</w:t>
      </w:r>
      <w:proofErr w:type="gram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аблицы</w:t>
      </w:r>
      <w:proofErr w:type="spellEnd"/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6B8" w:rsidRPr="00C6740A" w:rsidRDefault="008056B8" w:rsidP="008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ОБОРУДОВАНИЕ ДЛЯ ПРОВЕДЕНИЯ ПРАКТИЧЕСКИХ РАБОТ</w:t>
      </w:r>
    </w:p>
    <w:p w:rsidR="008056B8" w:rsidRPr="00C6740A" w:rsidRDefault="008056B8" w:rsidP="008056B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40A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Мультимедийный проектор</w:t>
      </w:r>
    </w:p>
    <w:p w:rsidR="00C116FF" w:rsidRPr="00C6740A" w:rsidRDefault="00C116FF">
      <w:pPr>
        <w:rPr>
          <w:rFonts w:ascii="Times New Roman" w:hAnsi="Times New Roman" w:cs="Times New Roman"/>
          <w:sz w:val="24"/>
          <w:szCs w:val="24"/>
        </w:rPr>
      </w:pPr>
    </w:p>
    <w:sectPr w:rsidR="00C116FF" w:rsidRPr="00C6740A" w:rsidSect="00C674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6AD"/>
    <w:multiLevelType w:val="multilevel"/>
    <w:tmpl w:val="3406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F0C46"/>
    <w:multiLevelType w:val="multilevel"/>
    <w:tmpl w:val="0514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25D9D"/>
    <w:multiLevelType w:val="multilevel"/>
    <w:tmpl w:val="1DA6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5552D"/>
    <w:multiLevelType w:val="multilevel"/>
    <w:tmpl w:val="EE7E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0732F5"/>
    <w:multiLevelType w:val="multilevel"/>
    <w:tmpl w:val="4B64C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5A20DC"/>
    <w:multiLevelType w:val="multilevel"/>
    <w:tmpl w:val="7BA04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6F44DD"/>
    <w:multiLevelType w:val="multilevel"/>
    <w:tmpl w:val="3CEA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B13F6E"/>
    <w:multiLevelType w:val="multilevel"/>
    <w:tmpl w:val="5940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7C72D7"/>
    <w:multiLevelType w:val="multilevel"/>
    <w:tmpl w:val="EE32B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08471F"/>
    <w:multiLevelType w:val="multilevel"/>
    <w:tmpl w:val="74DC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F94832"/>
    <w:multiLevelType w:val="multilevel"/>
    <w:tmpl w:val="F07A1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4B0BBB"/>
    <w:multiLevelType w:val="multilevel"/>
    <w:tmpl w:val="798A1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5B700F"/>
    <w:multiLevelType w:val="multilevel"/>
    <w:tmpl w:val="89D0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E57C34"/>
    <w:multiLevelType w:val="multilevel"/>
    <w:tmpl w:val="658E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B16C18"/>
    <w:multiLevelType w:val="multilevel"/>
    <w:tmpl w:val="AEF4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2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13"/>
  </w:num>
  <w:num w:numId="10">
    <w:abstractNumId w:val="1"/>
  </w:num>
  <w:num w:numId="11">
    <w:abstractNumId w:val="5"/>
  </w:num>
  <w:num w:numId="12">
    <w:abstractNumId w:val="4"/>
  </w:num>
  <w:num w:numId="13">
    <w:abstractNumId w:val="11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56B8"/>
    <w:rsid w:val="00080683"/>
    <w:rsid w:val="000A30C8"/>
    <w:rsid w:val="000E1601"/>
    <w:rsid w:val="00143D88"/>
    <w:rsid w:val="00154768"/>
    <w:rsid w:val="001B3493"/>
    <w:rsid w:val="00245594"/>
    <w:rsid w:val="00267D9A"/>
    <w:rsid w:val="003A5A74"/>
    <w:rsid w:val="003B1BDD"/>
    <w:rsid w:val="003E5C8F"/>
    <w:rsid w:val="004F5B85"/>
    <w:rsid w:val="0058604F"/>
    <w:rsid w:val="0061309E"/>
    <w:rsid w:val="007770CC"/>
    <w:rsid w:val="008056B8"/>
    <w:rsid w:val="008163B2"/>
    <w:rsid w:val="0088186C"/>
    <w:rsid w:val="008D0650"/>
    <w:rsid w:val="00926D6F"/>
    <w:rsid w:val="00BC0BC9"/>
    <w:rsid w:val="00C116FF"/>
    <w:rsid w:val="00C45EDB"/>
    <w:rsid w:val="00C6740A"/>
    <w:rsid w:val="00DD2B8A"/>
    <w:rsid w:val="00DE55A6"/>
    <w:rsid w:val="00E454ED"/>
    <w:rsid w:val="00E5004B"/>
    <w:rsid w:val="00E66C58"/>
    <w:rsid w:val="00F143BF"/>
    <w:rsid w:val="00F72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8953</Words>
  <Characters>51034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учитель</cp:lastModifiedBy>
  <cp:revision>19</cp:revision>
  <cp:lastPrinted>2023-09-10T10:56:00Z</cp:lastPrinted>
  <dcterms:created xsi:type="dcterms:W3CDTF">2023-08-30T07:34:00Z</dcterms:created>
  <dcterms:modified xsi:type="dcterms:W3CDTF">2023-09-25T17:24:00Z</dcterms:modified>
</cp:coreProperties>
</file>